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Doctores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b/>
          <w:bCs/>
          <w:sz w:val="24"/>
          <w:szCs w:val="24"/>
          <w:lang w:val="es-ES"/>
        </w:rPr>
      </w:pPr>
      <w:r>
        <w:rPr>
          <w:rFonts w:ascii="Arial" w:eastAsiaTheme="minorHAnsi" w:hAnsi="Arial" w:cs="Arial"/>
          <w:b/>
          <w:bCs/>
          <w:sz w:val="24"/>
          <w:szCs w:val="24"/>
          <w:lang w:val="es-ES"/>
        </w:rPr>
        <w:t>JAIME BUENAHORA  FEBRES</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Presidente Comisión Primera</w:t>
      </w:r>
    </w:p>
    <w:p w:rsidR="009B66CA" w:rsidRPr="0000227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b/>
          <w:sz w:val="24"/>
          <w:szCs w:val="24"/>
          <w:lang w:val="es-ES"/>
        </w:rPr>
      </w:pPr>
      <w:r w:rsidRPr="0000227B">
        <w:rPr>
          <w:rFonts w:ascii="Arial" w:eastAsiaTheme="minorHAnsi" w:hAnsi="Arial" w:cs="Arial"/>
          <w:b/>
          <w:sz w:val="24"/>
          <w:szCs w:val="24"/>
          <w:lang w:val="es-ES"/>
        </w:rPr>
        <w:t xml:space="preserve">NEFTALI SANTOS </w:t>
      </w:r>
      <w:r>
        <w:rPr>
          <w:rFonts w:ascii="Arial" w:eastAsiaTheme="minorHAnsi" w:hAnsi="Arial" w:cs="Arial"/>
          <w:b/>
          <w:sz w:val="24"/>
          <w:szCs w:val="24"/>
          <w:lang w:val="es-ES"/>
        </w:rPr>
        <w:t>RAMIREZ</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Vicepresidente</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Cámara de Representantes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Ciudad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En cumplimiento del honroso encargo por usted encomendado, atentamente nos permitimos rendir informe de Ponencia para primer debate en la Comisión Primera de la honorable Cámara de Representantes al </w:t>
      </w:r>
      <w:r w:rsidRPr="0000227B">
        <w:rPr>
          <w:rFonts w:ascii="Arial" w:eastAsiaTheme="minorHAnsi" w:hAnsi="Arial" w:cs="Arial"/>
          <w:b/>
          <w:bCs/>
          <w:sz w:val="24"/>
          <w:szCs w:val="24"/>
          <w:lang w:val="es-ES"/>
        </w:rPr>
        <w:t>PROYECTO DE ACTO LEGISLATIVO 153 DE 2014 CÁMARA Y 18 DE 2014 DE SENADO, ACUMULADO CON LOS PROYECTOS DE ACTO LEGISLATIVO 02 DE 2014 SENADO, 04 DE 2014 SENADO, 05 DE 2014 SENADO, 06 DE 2014 SENADO Y 12 DE 2014 SENADO  “POR MEDIO DEL CUAL SE ADOPTA UNA REFORMA DE EQUILIBRIO DE PODERES Y REAJUSTE INSTITUCIONAL Y SE DICTAN OTRAS DISPOSICIONES”</w:t>
      </w:r>
      <w:r>
        <w:rPr>
          <w:rFonts w:ascii="Arial" w:eastAsiaTheme="minorHAnsi" w:hAnsi="Arial" w:cs="Arial"/>
          <w:b/>
          <w:bCs/>
          <w:sz w:val="24"/>
          <w:szCs w:val="24"/>
          <w:lang w:val="es-ES"/>
        </w:rPr>
        <w:t xml:space="preserve">, </w:t>
      </w:r>
      <w:r>
        <w:rPr>
          <w:rFonts w:ascii="Arial" w:eastAsiaTheme="minorHAnsi" w:hAnsi="Arial" w:cs="Arial"/>
          <w:sz w:val="24"/>
          <w:szCs w:val="24"/>
          <w:lang w:val="es-ES"/>
        </w:rPr>
        <w:t>en los siguientes términos:</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p>
    <w:p w:rsidR="009B66CA" w:rsidRPr="0000227B"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0227B">
        <w:rPr>
          <w:rFonts w:ascii="Arial" w:eastAsiaTheme="minorHAnsi" w:hAnsi="Arial" w:cs="Arial"/>
          <w:b/>
          <w:bCs/>
          <w:sz w:val="24"/>
          <w:szCs w:val="24"/>
          <w:u w:val="single"/>
          <w:lang w:val="es-ES"/>
        </w:rPr>
        <w:t xml:space="preserve">ANTECEDENTES DEL PROYECTO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El presente proyecto de Acto Legislativo fue radicado ante la Secretaria General del Senado por el Ministro del Interior, Doctor Juan Fernando Cristo y el Ministro de Justicia y del Derecho, Dr. Yesid Reyes Alvarado.</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lang w:val="es-ES"/>
        </w:rPr>
      </w:pPr>
      <w:r>
        <w:rPr>
          <w:rFonts w:ascii="Arial" w:eastAsiaTheme="minorHAnsi" w:hAnsi="Arial" w:cs="Arial"/>
          <w:sz w:val="24"/>
          <w:szCs w:val="24"/>
          <w:lang w:val="es-ES"/>
        </w:rPr>
        <w:t xml:space="preserve">Por tratarse de un Acto Legislativo, la presente iniciativa fue enviada a la Comisión Primera de Senado en donde fueron designados ponentes los honorables Senadores </w:t>
      </w:r>
      <w:r>
        <w:rPr>
          <w:rFonts w:ascii="Arial" w:eastAsiaTheme="minorHAnsi" w:hAnsi="Arial" w:cs="Arial"/>
          <w:i/>
          <w:iCs/>
          <w:sz w:val="24"/>
          <w:szCs w:val="24"/>
          <w:lang w:val="es-ES"/>
        </w:rPr>
        <w:t>Claudia López, Doris Vega, Jaime Amín Hernández, Alexander López, Carlos Fernando Motoa,  Horacio Serpa, German Varón, Hernán Andrade Serrano y Armando Benedetti,</w:t>
      </w:r>
      <w:r>
        <w:rPr>
          <w:rFonts w:ascii="Arial" w:eastAsiaTheme="minorHAnsi" w:hAnsi="Arial" w:cs="Arial"/>
          <w:b/>
          <w:bCs/>
          <w:sz w:val="24"/>
          <w:szCs w:val="24"/>
          <w:lang w:val="es-ES"/>
        </w:rPr>
        <w:t xml:space="preserve"> </w:t>
      </w:r>
      <w:r>
        <w:rPr>
          <w:rFonts w:ascii="Arial" w:eastAsiaTheme="minorHAnsi" w:hAnsi="Arial" w:cs="Arial"/>
          <w:sz w:val="24"/>
          <w:szCs w:val="24"/>
          <w:lang w:val="es-ES"/>
        </w:rPr>
        <w:t>estos últimos como Ponentes Coordinadores.</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En primer debate, se presentaron tres ponencias, una mayoritaria favorable y dos ponencias minoritarias de la senadora Claudia López y una ponencia del senador Jaime Amín, en segundo debate se presentó ponencia mayoritaria, que incluía un pliego de modificaciones.</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Surtido el respectivo trámite en el Senado de la República, es decir, después de </w:t>
      </w:r>
      <w:r>
        <w:rPr>
          <w:rFonts w:ascii="Arial" w:eastAsiaTheme="minorHAnsi" w:hAnsi="Arial" w:cs="Arial"/>
          <w:sz w:val="24"/>
          <w:szCs w:val="24"/>
          <w:lang w:val="es-ES"/>
        </w:rPr>
        <w:lastRenderedPageBreak/>
        <w:t xml:space="preserve">lograr su aprobación en primer y segundo debate, correspondiente a la primera vuelta del procedimiento legislativo, el proyecto fue enviado a la Presidencia de la Cámara, que a su vez lo remitió a la pertinente Comisión Primera, cuya mesa directiva designó a los suscritos  como ponentes de este proyecto </w:t>
      </w:r>
      <w:hyperlink r:id="rId8" w:tgtFrame="_blank" w:history="1">
        <w:r w:rsidRPr="005D2158">
          <w:rPr>
            <w:rStyle w:val="Hipervnculo"/>
            <w:rFonts w:ascii="Arial" w:hAnsi="Arial" w:cs="Arial"/>
            <w:i/>
            <w:color w:val="auto"/>
            <w:sz w:val="24"/>
            <w:szCs w:val="24"/>
            <w:u w:val="none"/>
          </w:rPr>
          <w:t xml:space="preserve">Álvaro Hernán Prada </w:t>
        </w:r>
        <w:proofErr w:type="spellStart"/>
        <w:r w:rsidRPr="005D2158">
          <w:rPr>
            <w:rStyle w:val="Hipervnculo"/>
            <w:rFonts w:ascii="Arial" w:hAnsi="Arial" w:cs="Arial"/>
            <w:i/>
            <w:color w:val="auto"/>
            <w:sz w:val="24"/>
            <w:szCs w:val="24"/>
            <w:u w:val="none"/>
          </w:rPr>
          <w:t>Artunduaga</w:t>
        </w:r>
        <w:proofErr w:type="spellEnd"/>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9" w:tgtFrame="_blank" w:history="1">
        <w:r w:rsidRPr="005D2158">
          <w:rPr>
            <w:rStyle w:val="Hipervnculo"/>
            <w:rFonts w:ascii="Arial" w:hAnsi="Arial" w:cs="Arial"/>
            <w:i/>
            <w:color w:val="auto"/>
            <w:sz w:val="24"/>
            <w:szCs w:val="24"/>
            <w:u w:val="none"/>
          </w:rPr>
          <w:t xml:space="preserve">Julián Bedoya </w:t>
        </w:r>
        <w:proofErr w:type="spellStart"/>
        <w:r w:rsidRPr="005D2158">
          <w:rPr>
            <w:rStyle w:val="Hipervnculo"/>
            <w:rFonts w:ascii="Arial" w:hAnsi="Arial" w:cs="Arial"/>
            <w:i/>
            <w:color w:val="auto"/>
            <w:sz w:val="24"/>
            <w:szCs w:val="24"/>
            <w:u w:val="none"/>
          </w:rPr>
          <w:t>Pulgarin</w:t>
        </w:r>
        <w:proofErr w:type="spellEnd"/>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0" w:tgtFrame="_blank" w:history="1">
        <w:r w:rsidRPr="005D2158">
          <w:rPr>
            <w:rStyle w:val="Hipervnculo"/>
            <w:rFonts w:ascii="Arial" w:hAnsi="Arial" w:cs="Arial"/>
            <w:i/>
            <w:color w:val="auto"/>
            <w:sz w:val="24"/>
            <w:szCs w:val="24"/>
            <w:u w:val="none"/>
          </w:rPr>
          <w:t>José Rodolfo Pérez Suarez</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1" w:tgtFrame="_blank" w:history="1">
        <w:r w:rsidRPr="005D2158">
          <w:rPr>
            <w:rStyle w:val="Hipervnculo"/>
            <w:rFonts w:ascii="Arial" w:hAnsi="Arial" w:cs="Arial"/>
            <w:i/>
            <w:color w:val="auto"/>
            <w:sz w:val="24"/>
            <w:szCs w:val="24"/>
            <w:u w:val="none"/>
          </w:rPr>
          <w:t>Humphrey Roa Sarmiento</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2" w:tgtFrame="_blank" w:history="1">
        <w:r w:rsidRPr="005D2158">
          <w:rPr>
            <w:rStyle w:val="Hipervnculo"/>
            <w:rFonts w:ascii="Arial" w:hAnsi="Arial" w:cs="Arial"/>
            <w:i/>
            <w:color w:val="auto"/>
            <w:sz w:val="24"/>
            <w:szCs w:val="24"/>
            <w:u w:val="none"/>
          </w:rPr>
          <w:t xml:space="preserve"> Hernán Penagos Giraldo</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3" w:tgtFrame="_blank" w:history="1">
        <w:r w:rsidRPr="005D2158">
          <w:rPr>
            <w:rStyle w:val="Hipervnculo"/>
            <w:rFonts w:ascii="Arial" w:hAnsi="Arial" w:cs="Arial"/>
            <w:i/>
            <w:color w:val="auto"/>
            <w:sz w:val="24"/>
            <w:szCs w:val="24"/>
            <w:u w:val="none"/>
          </w:rPr>
          <w:t>Harry Giovanny González García</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4" w:tgtFrame="_blank" w:history="1">
        <w:r w:rsidRPr="005D2158">
          <w:rPr>
            <w:rStyle w:val="Hipervnculo"/>
            <w:rFonts w:ascii="Arial" w:hAnsi="Arial" w:cs="Arial"/>
            <w:i/>
            <w:color w:val="auto"/>
            <w:sz w:val="24"/>
            <w:szCs w:val="24"/>
            <w:u w:val="none"/>
          </w:rPr>
          <w:t>Fernando De La Peña Márquez</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5" w:tgtFrame="_blank" w:history="1">
        <w:r w:rsidRPr="005D2158">
          <w:rPr>
            <w:rStyle w:val="Hipervnculo"/>
            <w:rFonts w:ascii="Arial" w:hAnsi="Arial" w:cs="Arial"/>
            <w:i/>
            <w:color w:val="auto"/>
            <w:sz w:val="24"/>
            <w:szCs w:val="24"/>
            <w:u w:val="none"/>
          </w:rPr>
          <w:t xml:space="preserve"> Carlos German Navas Talero</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6" w:tgtFrame="_blank" w:history="1">
        <w:r>
          <w:rPr>
            <w:rStyle w:val="Hipervnculo"/>
            <w:rFonts w:ascii="Arial" w:hAnsi="Arial" w:cs="Arial"/>
            <w:i/>
            <w:color w:val="auto"/>
            <w:sz w:val="24"/>
            <w:szCs w:val="24"/>
            <w:u w:val="none"/>
          </w:rPr>
          <w:t xml:space="preserve"> </w:t>
        </w:r>
        <w:r w:rsidRPr="005D2158">
          <w:rPr>
            <w:rStyle w:val="Hipervnculo"/>
            <w:rFonts w:ascii="Arial" w:hAnsi="Arial" w:cs="Arial"/>
            <w:i/>
            <w:color w:val="auto"/>
            <w:sz w:val="24"/>
            <w:szCs w:val="24"/>
            <w:u w:val="none"/>
          </w:rPr>
          <w:t>Berner León Zambrano Erazo</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7" w:tgtFrame="_blank" w:history="1">
        <w:r w:rsidRPr="005D2158">
          <w:rPr>
            <w:rStyle w:val="Hipervnculo"/>
            <w:rFonts w:ascii="Arial" w:hAnsi="Arial" w:cs="Arial"/>
            <w:i/>
            <w:color w:val="auto"/>
            <w:sz w:val="24"/>
            <w:szCs w:val="24"/>
            <w:u w:val="none"/>
          </w:rPr>
          <w:t xml:space="preserve"> Angélica Lisbeth Lozano Correa</w:t>
        </w:r>
      </w:hyperlink>
      <w:r w:rsidRPr="005D2158">
        <w:rPr>
          <w:rFonts w:ascii="Arial" w:hAnsi="Arial" w:cs="Arial"/>
          <w:i/>
          <w:sz w:val="24"/>
          <w:szCs w:val="24"/>
          <w:shd w:val="clear" w:color="auto" w:fill="F0F4F7"/>
        </w:rPr>
        <w:t>,</w:t>
      </w:r>
      <w:r w:rsidRPr="005D2158">
        <w:rPr>
          <w:rStyle w:val="apple-converted-space"/>
          <w:rFonts w:ascii="Arial" w:hAnsi="Arial" w:cs="Arial"/>
          <w:i/>
          <w:sz w:val="24"/>
          <w:szCs w:val="24"/>
          <w:shd w:val="clear" w:color="auto" w:fill="F0F4F7"/>
        </w:rPr>
        <w:t> </w:t>
      </w:r>
      <w:hyperlink r:id="rId18" w:tgtFrame="_blank" w:history="1">
        <w:r w:rsidRPr="005D2158">
          <w:rPr>
            <w:rStyle w:val="Hipervnculo"/>
            <w:rFonts w:ascii="Arial" w:hAnsi="Arial" w:cs="Arial"/>
            <w:i/>
            <w:color w:val="auto"/>
            <w:sz w:val="24"/>
            <w:szCs w:val="24"/>
            <w:u w:val="none"/>
          </w:rPr>
          <w:t>Rodrigo Lara Restrepo</w:t>
        </w:r>
      </w:hyperlink>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El Proyecto de Acto Legislativo que se somete a consideración tiene como eje fundamental la reforma institucional del Estado, inspirada en el espíritu democrático e institucional de la Asamblea Nacional Constituyente y tiene como finalidad subsanar el progresivo desajuste institucional colombiano, en especial  respecto del sistema de pesos y contrapesos originalmente planteado en la Carta Política.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Pr>
          <w:rFonts w:ascii="Arial" w:eastAsiaTheme="minorHAnsi" w:hAnsi="Arial" w:cs="Arial"/>
          <w:sz w:val="24"/>
          <w:szCs w:val="24"/>
          <w:lang w:val="es-ES"/>
        </w:rPr>
        <w:t>Con dicho objetivo, el proyecto en consideración comprende ajustes Importantes en distintas áreas de la institucionalidad del sistema jurídico colombiano: electoral, justicia, reelección del presidente a altos funcionarios, representación de las regiones, y otros tantos que pretenden dotar a la estructura orgánica constitucional de las herramientas idóneas para cumplir los designios del constituyente de 1991.</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Pr="0000227B"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0227B">
        <w:rPr>
          <w:rFonts w:ascii="Arial" w:eastAsiaTheme="minorHAnsi" w:hAnsi="Arial" w:cs="Arial"/>
          <w:b/>
          <w:bCs/>
          <w:sz w:val="24"/>
          <w:szCs w:val="24"/>
          <w:u w:val="single"/>
          <w:lang w:val="es-ES"/>
        </w:rPr>
        <w:t>TRAMITE EN EL SENADO.</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El proyecto de Acto legislativo, inició su trámite en la Comisión con la radicación del proyecto original publicado en la Gaceta del Congreso No 458 de 2014 y</w:t>
      </w:r>
      <w:r w:rsidRPr="00300B78">
        <w:rPr>
          <w:rFonts w:ascii="Arial" w:eastAsiaTheme="minorHAnsi" w:hAnsi="Arial" w:cs="Arial"/>
          <w:sz w:val="24"/>
          <w:szCs w:val="24"/>
          <w:lang w:val="es-ES"/>
        </w:rPr>
        <w:t xml:space="preserve"> </w:t>
      </w:r>
      <w:r>
        <w:rPr>
          <w:rFonts w:ascii="Arial" w:eastAsiaTheme="minorHAnsi" w:hAnsi="Arial" w:cs="Arial"/>
          <w:sz w:val="24"/>
          <w:szCs w:val="24"/>
          <w:lang w:val="es-ES"/>
        </w:rPr>
        <w:t>fue acumulado con los proyectos de acto legislativo 02 de 2014 Senado, 04 de 2014 Senado, 05 de 2014 Senado, 06 de 2014 Senado y 12 de 2014 Senado.</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En cumplimiento del artículo 230 de la Ley 5ta de 1992, se celebró el 10 de septiembre de 2014, la Audiencia Pública sobre los proyectos de acto legislativo, en la cual se expresaron distintos puntos de vista y se expresaron diversos sectores ciudadanos e institucionales, como consta en el expediente del proyecto, los cuales fueron considerados  por los ponentes de Senado en el estudio del mismo.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El texto original del Proyecto estaba conformado por 31 artículos, los cuales se describen a continuación.</w:t>
      </w:r>
    </w:p>
    <w:tbl>
      <w:tblPr>
        <w:tblpPr w:leftFromText="141" w:rightFromText="141" w:vertAnchor="text" w:horzAnchor="page" w:tblpX="1630"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106"/>
      </w:tblGrid>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ARTICULO</w:t>
            </w:r>
          </w:p>
        </w:tc>
        <w:tc>
          <w:tcPr>
            <w:tcW w:w="4106"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CONTENIDO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 Modifica el Artículo 126</w:t>
            </w:r>
          </w:p>
        </w:tc>
        <w:tc>
          <w:tcPr>
            <w:tcW w:w="4106" w:type="dxa"/>
            <w:shd w:val="clear" w:color="auto" w:fill="auto"/>
          </w:tcPr>
          <w:p w:rsidR="009B66CA" w:rsidRPr="0017439E" w:rsidRDefault="009B66CA" w:rsidP="00B135B8">
            <w:pPr>
              <w:spacing w:before="28" w:after="28" w:line="240" w:lineRule="auto"/>
              <w:jc w:val="both"/>
              <w:textAlignment w:val="center"/>
              <w:rPr>
                <w:rFonts w:ascii="Arial" w:eastAsia="Times New Roman" w:hAnsi="Arial"/>
                <w:bCs/>
                <w:sz w:val="24"/>
                <w:szCs w:val="24"/>
                <w:lang w:eastAsia="es-ES"/>
              </w:rPr>
            </w:pPr>
            <w:r w:rsidRPr="0017439E">
              <w:rPr>
                <w:rFonts w:ascii="Arial" w:eastAsia="Times New Roman" w:hAnsi="Arial"/>
                <w:bCs/>
                <w:color w:val="000000"/>
                <w:sz w:val="24"/>
                <w:szCs w:val="24"/>
                <w:lang w:eastAsia="es-ES"/>
              </w:rPr>
              <w:t>Los servidores públicos no podrán nombrar como empleados ni contratar a personas con las cuales tengan parentesco hasta el cuarto grado de consanguinidad, segundo de afinidad, primero civil, o con quien estén ligados por matrimonio o unión permanente.</w:t>
            </w:r>
          </w:p>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Tampoco lo podrán hacer con personas que hayan intervenido en su postulación o designación.</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 Deroga  los incisos 5 y 6 del Artículo 127</w:t>
            </w:r>
          </w:p>
        </w:tc>
        <w:tc>
          <w:tcPr>
            <w:tcW w:w="4106" w:type="dxa"/>
            <w:shd w:val="clear" w:color="auto" w:fill="auto"/>
          </w:tcPr>
          <w:p w:rsidR="009B66CA" w:rsidRPr="0017439E" w:rsidRDefault="009B66CA" w:rsidP="00B135B8">
            <w:pPr>
              <w:spacing w:after="0" w:line="240" w:lineRule="auto"/>
              <w:rPr>
                <w:rFonts w:ascii="Arial" w:hAnsi="Arial"/>
                <w:b/>
                <w:sz w:val="24"/>
                <w:szCs w:val="24"/>
                <w:lang w:eastAsia="es-ES"/>
              </w:rPr>
            </w:pP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 Modifica el Artículo 134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Faltas absolutas y temporales de congresistas (Silla Vacía)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4. Modifica el Artículo 135</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Convocar a las audiencias integrales de control por parte de la Cámara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5. Deróguese el parágrafo del Artículo 152</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 xml:space="preserve">Busca armonizar con la figura de la no reelección. </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6. Modifica el Artículo 171</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Crea la Circunscripción Territorial para Departamentos con menos de 500.000 habitantes.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7. Modifica el Artículo 174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El senado también conocerá de las acusaciones que realice la Cámara contra el VICEPRESIDNETE</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8. Modifica el Artículo 178</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Se Crea un órgano de instrucción denominado Tribunal de Aforados.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9. Modifica el Artículo 181</w:t>
            </w:r>
          </w:p>
        </w:tc>
        <w:tc>
          <w:tcPr>
            <w:tcW w:w="4106"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color w:val="000000"/>
                <w:sz w:val="24"/>
                <w:szCs w:val="24"/>
                <w:lang w:eastAsia="es-ES"/>
              </w:rPr>
              <w:t>Se habilita a los Congresistas para que estos puedan aspirar a cargos de elección popular siempre,</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10. Modifica el Artículo 197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Se elimina la reelección presidencial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11. Modifica el Artículo 204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Calidades del Vicepresidente.</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12. Modifica el Artículo 231</w:t>
            </w:r>
          </w:p>
        </w:tc>
        <w:tc>
          <w:tcPr>
            <w:tcW w:w="4106" w:type="dxa"/>
            <w:shd w:val="clear" w:color="auto" w:fill="auto"/>
          </w:tcPr>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Integración de la Corte. S. J y C</w:t>
            </w:r>
            <w:r>
              <w:rPr>
                <w:rFonts w:ascii="Arial" w:hAnsi="Arial"/>
                <w:color w:val="000000"/>
                <w:sz w:val="24"/>
                <w:szCs w:val="24"/>
                <w:lang w:eastAsia="es-ES"/>
              </w:rPr>
              <w:t>onsejo de Estado</w:t>
            </w:r>
            <w:r w:rsidRPr="0017439E">
              <w:rPr>
                <w:rFonts w:ascii="Arial" w:hAnsi="Arial"/>
                <w:color w:val="000000"/>
                <w:sz w:val="24"/>
                <w:szCs w:val="24"/>
                <w:lang w:eastAsia="es-ES"/>
              </w:rPr>
              <w:t>.</w:t>
            </w:r>
          </w:p>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Elegidos por la respectiva corporación mediante el voto afirmativo de las 3/5 partes de sus miembros.</w:t>
            </w:r>
          </w:p>
          <w:p w:rsidR="009B66CA" w:rsidRPr="0017439E" w:rsidRDefault="009B66CA" w:rsidP="00B135B8">
            <w:pPr>
              <w:spacing w:after="0" w:line="240" w:lineRule="auto"/>
              <w:rPr>
                <w:rFonts w:ascii="Arial" w:hAnsi="Arial"/>
                <w:b/>
                <w:sz w:val="24"/>
                <w:szCs w:val="24"/>
                <w:lang w:eastAsia="es-ES"/>
              </w:rPr>
            </w:pPr>
            <w:r w:rsidRPr="0017439E">
              <w:rPr>
                <w:rFonts w:ascii="Arial" w:hAnsi="Arial"/>
                <w:color w:val="000000"/>
                <w:sz w:val="24"/>
                <w:szCs w:val="24"/>
                <w:lang w:eastAsia="es-ES"/>
              </w:rPr>
              <w:t>Se fija plazo de 2 meses a partir de la presentación de la lista para elegir.</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13. Modifica el Artículo 232</w:t>
            </w:r>
          </w:p>
        </w:tc>
        <w:tc>
          <w:tcPr>
            <w:tcW w:w="4106" w:type="dxa"/>
            <w:shd w:val="clear" w:color="auto" w:fill="auto"/>
          </w:tcPr>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Se incrementa el requisito de experiencia para ser Magistrado de</w:t>
            </w:r>
            <w:r w:rsidRPr="0017439E">
              <w:rPr>
                <w:rStyle w:val="apple-converted-space"/>
                <w:rFonts w:ascii="Arial" w:hAnsi="Arial"/>
                <w:color w:val="000000"/>
                <w:sz w:val="24"/>
                <w:szCs w:val="24"/>
                <w:lang w:eastAsia="es-ES"/>
              </w:rPr>
              <w:t> </w:t>
            </w:r>
            <w:r w:rsidRPr="0017439E">
              <w:rPr>
                <w:rFonts w:ascii="Arial" w:hAnsi="Arial"/>
                <w:sz w:val="24"/>
                <w:szCs w:val="24"/>
                <w:lang w:eastAsia="es-ES"/>
              </w:rPr>
              <w:t>la Corte Constitucional</w:t>
            </w:r>
            <w:r w:rsidRPr="0017439E">
              <w:rPr>
                <w:rFonts w:ascii="Arial" w:hAnsi="Arial"/>
                <w:color w:val="000000"/>
                <w:sz w:val="24"/>
                <w:szCs w:val="24"/>
                <w:lang w:eastAsia="es-ES"/>
              </w:rPr>
              <w:t>, de</w:t>
            </w:r>
            <w:r w:rsidRPr="0017439E">
              <w:rPr>
                <w:rStyle w:val="apple-converted-space"/>
                <w:rFonts w:ascii="Arial" w:hAnsi="Arial"/>
                <w:color w:val="000000"/>
                <w:sz w:val="24"/>
                <w:szCs w:val="24"/>
                <w:lang w:eastAsia="es-ES"/>
              </w:rPr>
              <w:t> </w:t>
            </w:r>
            <w:r w:rsidRPr="0017439E">
              <w:rPr>
                <w:rFonts w:ascii="Arial" w:hAnsi="Arial"/>
                <w:sz w:val="24"/>
                <w:szCs w:val="24"/>
                <w:lang w:eastAsia="es-ES"/>
              </w:rPr>
              <w:t>la Corte Suprema</w:t>
            </w:r>
            <w:r w:rsidRPr="0017439E">
              <w:rPr>
                <w:rStyle w:val="apple-converted-space"/>
                <w:rFonts w:ascii="Arial" w:hAnsi="Arial"/>
                <w:color w:val="000000"/>
                <w:sz w:val="24"/>
                <w:szCs w:val="24"/>
                <w:lang w:eastAsia="es-ES"/>
              </w:rPr>
              <w:t> </w:t>
            </w:r>
            <w:r w:rsidRPr="0017439E">
              <w:rPr>
                <w:rFonts w:ascii="Arial" w:hAnsi="Arial"/>
                <w:color w:val="000000"/>
                <w:sz w:val="24"/>
                <w:szCs w:val="24"/>
                <w:lang w:eastAsia="es-ES"/>
              </w:rPr>
              <w:t>de Justicia y del Concejo de Estado.</w:t>
            </w:r>
          </w:p>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25 años de experiencia</w:t>
            </w:r>
          </w:p>
          <w:p w:rsidR="009B66CA" w:rsidRPr="0017439E" w:rsidRDefault="009B66CA" w:rsidP="00B135B8">
            <w:pPr>
              <w:spacing w:after="0" w:line="240" w:lineRule="auto"/>
              <w:rPr>
                <w:rFonts w:ascii="Arial" w:hAnsi="Arial"/>
                <w:b/>
                <w:sz w:val="24"/>
                <w:szCs w:val="24"/>
                <w:lang w:eastAsia="es-ES"/>
              </w:rPr>
            </w:pPr>
            <w:r w:rsidRPr="0017439E">
              <w:rPr>
                <w:rFonts w:ascii="Arial" w:hAnsi="Arial"/>
                <w:color w:val="000000"/>
                <w:sz w:val="24"/>
                <w:szCs w:val="24"/>
                <w:lang w:eastAsia="es-ES"/>
              </w:rPr>
              <w:t>Y no haber desempeñado cargos de magistrados.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14. Modifica el Artículo 233</w:t>
            </w:r>
          </w:p>
        </w:tc>
        <w:tc>
          <w:tcPr>
            <w:tcW w:w="4106" w:type="dxa"/>
            <w:shd w:val="clear" w:color="auto" w:fill="auto"/>
          </w:tcPr>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 xml:space="preserve">Magistrados de las Cortes y </w:t>
            </w:r>
            <w:r>
              <w:rPr>
                <w:rFonts w:ascii="Arial" w:hAnsi="Arial"/>
                <w:color w:val="000000"/>
                <w:sz w:val="24"/>
                <w:szCs w:val="24"/>
                <w:lang w:eastAsia="es-ES"/>
              </w:rPr>
              <w:t>Consejo de Estado</w:t>
            </w:r>
            <w:r w:rsidRPr="0017439E">
              <w:rPr>
                <w:rFonts w:ascii="Arial" w:hAnsi="Arial"/>
                <w:color w:val="000000"/>
                <w:sz w:val="24"/>
                <w:szCs w:val="24"/>
                <w:lang w:eastAsia="es-ES"/>
              </w:rPr>
              <w:t xml:space="preserve"> elegidos para 8 años.</w:t>
            </w:r>
          </w:p>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Amplía la inhabilidad  a 4 años  de los Magistrados  para desempeñar o aspirar a cargos de elección popular una vez terminado el ejercicio de sus funciones.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15.  Modifica el Artículo 254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Sistema Nacional de Gobierno y Administración Judicial.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16. Modifica el Artículo 255</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Funciones de la Sala de Gobierno Judicial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17. Modifica el Artículo 256</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 xml:space="preserve">Remplaza el Consejo Superior de la Judicatura por  la Dirección Ejecutiva de Administración Pública </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18. Modifica el Artículo 257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Tribunal Nacional Disciplinario.</w:t>
            </w:r>
          </w:p>
        </w:tc>
      </w:tr>
      <w:tr w:rsidR="009B66CA" w:rsidRPr="00F13733" w:rsidTr="00B135B8">
        <w:tc>
          <w:tcPr>
            <w:tcW w:w="4614" w:type="dxa"/>
            <w:shd w:val="clear" w:color="auto" w:fill="auto"/>
          </w:tcPr>
          <w:p w:rsidR="009B66CA" w:rsidRPr="0017439E" w:rsidRDefault="009B66CA" w:rsidP="00B135B8">
            <w:pPr>
              <w:autoSpaceDN w:val="0"/>
              <w:adjustRightInd w:val="0"/>
              <w:spacing w:before="28" w:after="17" w:line="240" w:lineRule="auto"/>
              <w:jc w:val="both"/>
              <w:textAlignment w:val="center"/>
              <w:rPr>
                <w:rFonts w:ascii="Arial" w:eastAsia="Times New Roman" w:hAnsi="Arial"/>
                <w:sz w:val="24"/>
                <w:szCs w:val="24"/>
                <w:lang w:eastAsia="es-CO"/>
              </w:rPr>
            </w:pPr>
            <w:r w:rsidRPr="0017439E">
              <w:rPr>
                <w:rFonts w:ascii="Arial" w:hAnsi="Arial"/>
                <w:b/>
                <w:sz w:val="24"/>
                <w:szCs w:val="24"/>
                <w:lang w:eastAsia="es-ES"/>
              </w:rPr>
              <w:t xml:space="preserve">Artículo 19. </w:t>
            </w:r>
            <w:r w:rsidRPr="0017439E">
              <w:rPr>
                <w:rFonts w:ascii="Arial" w:eastAsia="Times New Roman" w:hAnsi="Arial"/>
                <w:color w:val="000000"/>
                <w:sz w:val="24"/>
                <w:szCs w:val="24"/>
                <w:lang w:val="es-ES_tradnl" w:eastAsia="es-CO"/>
              </w:rPr>
              <w:t>El artículo 262 de la Constitución pasará a ser el 261.</w:t>
            </w:r>
          </w:p>
          <w:p w:rsidR="009B66CA" w:rsidRPr="0017439E" w:rsidRDefault="009B66CA" w:rsidP="00B135B8">
            <w:pPr>
              <w:spacing w:after="0" w:line="240" w:lineRule="auto"/>
              <w:rPr>
                <w:rFonts w:ascii="Arial" w:hAnsi="Arial"/>
                <w:b/>
                <w:sz w:val="24"/>
                <w:szCs w:val="24"/>
                <w:lang w:eastAsia="es-ES"/>
              </w:rPr>
            </w:pP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El artículo 262 de la Constitución pasará a ser el 261.</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20. Modifica el Artículo 262</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Lista cerrada y Silla Vacía.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21. El artículo 263-A pasará a ser 263</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Adjudicación curul territorial.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22. Modifica el Artículo 264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de los magistrados del Concejo Nacional Electoral.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23. Modifica el Artículo 266</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del Registrador</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24. Modifica el Artículo 267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del Contralor</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25. Modifica el inciso 8 del Artículo 268</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Eliminación del Principio Verdad Sabida y buena fe guardada.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26. Modifica el Artículo 272</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Contralorías Departamentales y Municipales designadas mediante Concurso.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27. Modifica el Artículo 274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Eliminación Auditoria</w:t>
            </w:r>
          </w:p>
          <w:p w:rsidR="009B66CA" w:rsidRPr="0017439E" w:rsidRDefault="009B66CA" w:rsidP="00B135B8">
            <w:pPr>
              <w:spacing w:after="0" w:line="240" w:lineRule="auto"/>
              <w:rPr>
                <w:rFonts w:ascii="Arial" w:hAnsi="Arial"/>
                <w:sz w:val="24"/>
                <w:szCs w:val="24"/>
                <w:lang w:eastAsia="es-ES"/>
              </w:rPr>
            </w:pP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28. Modifica el Artículo 276</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Procurador.</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29. Modifica el numeral 6 del artículo 277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Funciones de la Procuraduría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30. Modifica el Artículo 281</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Pr>
                <w:rFonts w:ascii="Arial" w:hAnsi="Arial"/>
                <w:sz w:val="24"/>
                <w:szCs w:val="24"/>
                <w:lang w:eastAsia="es-ES"/>
              </w:rPr>
              <w:t>No reelección del Defensor del pueblo.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31. VIGENCIA</w:t>
            </w:r>
          </w:p>
        </w:tc>
        <w:tc>
          <w:tcPr>
            <w:tcW w:w="4106" w:type="dxa"/>
            <w:shd w:val="clear" w:color="auto" w:fill="auto"/>
          </w:tcPr>
          <w:p w:rsidR="009B66CA" w:rsidRPr="0017439E" w:rsidRDefault="009B66CA" w:rsidP="00B135B8">
            <w:pPr>
              <w:spacing w:after="0" w:line="240" w:lineRule="auto"/>
              <w:rPr>
                <w:rFonts w:ascii="Arial" w:hAnsi="Arial"/>
                <w:b/>
                <w:sz w:val="24"/>
                <w:szCs w:val="24"/>
                <w:lang w:eastAsia="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Al aprobarlo en primer debate, la Comisión Primera del Senado incorporó al proyecto las siguientes modificaciones y adiciones sustantivas.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106"/>
      </w:tblGrid>
      <w:tr w:rsidR="009B66CA" w:rsidRPr="00F13733" w:rsidTr="00B135B8">
        <w:tc>
          <w:tcPr>
            <w:tcW w:w="4614" w:type="dxa"/>
            <w:shd w:val="clear" w:color="auto" w:fill="auto"/>
          </w:tcPr>
          <w:p w:rsidR="009B66CA" w:rsidRPr="0017439E" w:rsidRDefault="009B66CA" w:rsidP="00B135B8">
            <w:pPr>
              <w:spacing w:after="0" w:line="240" w:lineRule="auto"/>
              <w:jc w:val="center"/>
              <w:rPr>
                <w:rFonts w:ascii="Arial" w:hAnsi="Arial"/>
                <w:b/>
                <w:sz w:val="24"/>
                <w:szCs w:val="24"/>
                <w:lang w:eastAsia="es-ES"/>
              </w:rPr>
            </w:pPr>
            <w:r w:rsidRPr="0017439E">
              <w:rPr>
                <w:rFonts w:ascii="Arial" w:hAnsi="Arial"/>
                <w:b/>
                <w:sz w:val="24"/>
                <w:szCs w:val="24"/>
                <w:lang w:eastAsia="es-ES"/>
              </w:rPr>
              <w:t>ARTICULO</w:t>
            </w:r>
          </w:p>
        </w:tc>
        <w:tc>
          <w:tcPr>
            <w:tcW w:w="4106" w:type="dxa"/>
            <w:shd w:val="clear" w:color="auto" w:fill="auto"/>
          </w:tcPr>
          <w:p w:rsidR="009B66CA" w:rsidRPr="0017439E" w:rsidRDefault="009B66CA" w:rsidP="00B135B8">
            <w:pPr>
              <w:spacing w:after="0" w:line="240" w:lineRule="auto"/>
              <w:jc w:val="center"/>
              <w:rPr>
                <w:rFonts w:ascii="Arial" w:hAnsi="Arial"/>
                <w:b/>
                <w:sz w:val="24"/>
                <w:szCs w:val="24"/>
                <w:lang w:eastAsia="es-ES"/>
              </w:rPr>
            </w:pPr>
            <w:r w:rsidRPr="0017439E">
              <w:rPr>
                <w:rFonts w:ascii="Arial" w:hAnsi="Arial"/>
                <w:b/>
                <w:sz w:val="24"/>
                <w:szCs w:val="24"/>
                <w:lang w:eastAsia="es-ES"/>
              </w:rPr>
              <w:t>CONTENIDO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 Modifica el Artículo 107</w:t>
            </w:r>
          </w:p>
        </w:tc>
        <w:tc>
          <w:tcPr>
            <w:tcW w:w="4106" w:type="dxa"/>
            <w:shd w:val="clear" w:color="auto" w:fill="auto"/>
          </w:tcPr>
          <w:p w:rsidR="009B66CA" w:rsidRPr="0017439E" w:rsidRDefault="009B66CA" w:rsidP="00B135B8">
            <w:pPr>
              <w:spacing w:before="28" w:after="28" w:line="240" w:lineRule="auto"/>
              <w:jc w:val="both"/>
              <w:textAlignment w:val="center"/>
              <w:rPr>
                <w:rFonts w:ascii="Arial" w:hAnsi="Arial"/>
                <w:sz w:val="24"/>
                <w:szCs w:val="24"/>
                <w:lang w:eastAsia="es-ES"/>
              </w:rPr>
            </w:pPr>
            <w:r w:rsidRPr="0017439E">
              <w:rPr>
                <w:rFonts w:ascii="Arial" w:hAnsi="Arial"/>
                <w:sz w:val="24"/>
                <w:szCs w:val="24"/>
                <w:lang w:eastAsia="es-ES"/>
              </w:rPr>
              <w:t xml:space="preserve">Responsabilidad de los Partidos, Movimientos y grupo significativos de ciudadanos por los delitos </w:t>
            </w:r>
            <w:r w:rsidRPr="0017439E">
              <w:rPr>
                <w:rFonts w:ascii="Arial" w:eastAsia="Times New Roman" w:hAnsi="Arial"/>
                <w:bCs/>
                <w:color w:val="000000"/>
                <w:sz w:val="24"/>
                <w:szCs w:val="24"/>
                <w:lang w:eastAsia="es-ES"/>
              </w:rPr>
              <w:t xml:space="preserve">los relacionados con la vinculación a grupos armados ilegales y actividades del narcotráfico, </w:t>
            </w:r>
            <w:r w:rsidRPr="0017439E">
              <w:rPr>
                <w:rFonts w:ascii="Arial" w:eastAsia="Times New Roman" w:hAnsi="Arial"/>
                <w:bCs/>
                <w:i/>
                <w:color w:val="000000"/>
                <w:sz w:val="24"/>
                <w:szCs w:val="24"/>
                <w:u w:val="single"/>
                <w:lang w:eastAsia="es-ES"/>
              </w:rPr>
              <w:t>los dolosos cometidos contra la administración pública</w:t>
            </w:r>
            <w:r w:rsidRPr="0017439E">
              <w:rPr>
                <w:rFonts w:ascii="Arial" w:eastAsia="Times New Roman" w:hAnsi="Arial"/>
                <w:bCs/>
                <w:color w:val="000000"/>
                <w:sz w:val="24"/>
                <w:szCs w:val="24"/>
                <w:lang w:eastAsia="es-ES"/>
              </w:rPr>
              <w:t xml:space="preserve">, contra los mecanismos de participación democrática o los de lesa humanidad, </w:t>
            </w:r>
            <w:r w:rsidRPr="0017439E">
              <w:rPr>
                <w:rFonts w:ascii="Arial" w:eastAsia="Times New Roman" w:hAnsi="Arial"/>
                <w:bCs/>
                <w:i/>
                <w:color w:val="000000"/>
                <w:sz w:val="24"/>
                <w:szCs w:val="24"/>
                <w:u w:val="single"/>
                <w:lang w:eastAsia="es-ES"/>
              </w:rPr>
              <w:t>cometidos con anterioridad a la expedición del aval correspondiente o durante el ejercicio del cargo.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 Modifica el Artículo 108</w:t>
            </w:r>
          </w:p>
        </w:tc>
        <w:tc>
          <w:tcPr>
            <w:tcW w:w="4106" w:type="dxa"/>
            <w:shd w:val="clear" w:color="auto" w:fill="auto"/>
          </w:tcPr>
          <w:p w:rsidR="009B66CA" w:rsidRPr="0017439E" w:rsidRDefault="009B66CA" w:rsidP="00B135B8">
            <w:pPr>
              <w:spacing w:before="28" w:after="28" w:line="240" w:lineRule="auto"/>
              <w:jc w:val="both"/>
              <w:textAlignment w:val="center"/>
              <w:rPr>
                <w:rFonts w:ascii="Arial" w:eastAsia="Times New Roman" w:hAnsi="Arial"/>
                <w:bCs/>
                <w:sz w:val="24"/>
                <w:szCs w:val="24"/>
                <w:lang w:eastAsia="es-ES"/>
              </w:rPr>
            </w:pPr>
            <w:r w:rsidRPr="0017439E">
              <w:rPr>
                <w:rFonts w:ascii="Arial" w:eastAsia="Times New Roman" w:hAnsi="Arial"/>
                <w:bCs/>
                <w:color w:val="000000"/>
                <w:sz w:val="24"/>
                <w:szCs w:val="24"/>
                <w:lang w:eastAsia="es-ES"/>
              </w:rPr>
              <w:t xml:space="preserve">Obliga a la actuación de Bancadas de los Partido o Movimiento Político  grupo significativo de ciudadanos </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 Modifica el Artículo 122</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Se armoniza con el 107</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4. Modifica el Artículo 123</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Edad de retiro 70 años para servidores públicos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5. Modifica el Artículo 126</w:t>
            </w:r>
          </w:p>
        </w:tc>
        <w:tc>
          <w:tcPr>
            <w:tcW w:w="4106" w:type="dxa"/>
            <w:shd w:val="clear" w:color="auto" w:fill="auto"/>
          </w:tcPr>
          <w:p w:rsidR="009B66CA" w:rsidRPr="0017439E" w:rsidRDefault="009B66CA" w:rsidP="00B135B8">
            <w:pPr>
              <w:spacing w:before="28" w:after="28" w:line="240" w:lineRule="auto"/>
              <w:jc w:val="both"/>
              <w:textAlignment w:val="center"/>
              <w:rPr>
                <w:rFonts w:ascii="Arial" w:eastAsia="Times New Roman" w:hAnsi="Arial"/>
                <w:bCs/>
                <w:sz w:val="24"/>
                <w:szCs w:val="24"/>
                <w:lang w:eastAsia="es-ES"/>
              </w:rPr>
            </w:pPr>
            <w:r w:rsidRPr="0017439E">
              <w:rPr>
                <w:rFonts w:ascii="Arial" w:eastAsia="Times New Roman" w:hAnsi="Arial"/>
                <w:bCs/>
                <w:color w:val="000000"/>
                <w:sz w:val="24"/>
                <w:szCs w:val="24"/>
                <w:lang w:eastAsia="es-ES"/>
              </w:rPr>
              <w:t xml:space="preserve">Los servidores públicos no podrán nombrar como empleados ni </w:t>
            </w:r>
            <w:r w:rsidRPr="0017439E">
              <w:rPr>
                <w:rFonts w:ascii="Arial" w:eastAsia="Times New Roman" w:hAnsi="Arial"/>
                <w:bCs/>
                <w:i/>
                <w:color w:val="000000"/>
                <w:sz w:val="24"/>
                <w:szCs w:val="24"/>
                <w:u w:val="single"/>
                <w:lang w:eastAsia="es-ES"/>
              </w:rPr>
              <w:t>contratar</w:t>
            </w:r>
            <w:r w:rsidRPr="0017439E">
              <w:rPr>
                <w:rFonts w:ascii="Arial" w:eastAsia="Times New Roman" w:hAnsi="Arial"/>
                <w:bCs/>
                <w:color w:val="000000"/>
                <w:sz w:val="24"/>
                <w:szCs w:val="24"/>
                <w:lang w:eastAsia="es-ES"/>
              </w:rPr>
              <w:t xml:space="preserve"> a personas con las cuales tengan parentesco hasta el cuarto grado de consanguinidad, segundo de afinidad, primero civil, o con quien estén ligados por matrimonio o unión permanente.</w:t>
            </w:r>
          </w:p>
          <w:p w:rsidR="009B66CA" w:rsidRPr="0017439E" w:rsidRDefault="009B66CA" w:rsidP="00B135B8">
            <w:pPr>
              <w:spacing w:after="0" w:line="240" w:lineRule="auto"/>
              <w:rPr>
                <w:rFonts w:ascii="Arial" w:hAnsi="Arial"/>
                <w:sz w:val="24"/>
                <w:szCs w:val="24"/>
                <w:lang w:eastAsia="es-ES"/>
              </w:rPr>
            </w:pPr>
          </w:p>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Tampoco lo podrán hacer con personas que hayan intervenido en su postulación o designación.</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6. Deroga  los incisos 5 y 6 del Artículo 127</w:t>
            </w:r>
          </w:p>
        </w:tc>
        <w:tc>
          <w:tcPr>
            <w:tcW w:w="4106" w:type="dxa"/>
            <w:shd w:val="clear" w:color="auto" w:fill="auto"/>
          </w:tcPr>
          <w:p w:rsidR="009B66CA" w:rsidRPr="0017439E" w:rsidRDefault="009B66CA" w:rsidP="00B135B8">
            <w:pPr>
              <w:spacing w:after="0" w:line="240" w:lineRule="auto"/>
              <w:rPr>
                <w:rFonts w:ascii="Arial" w:hAnsi="Arial"/>
                <w:b/>
                <w:sz w:val="24"/>
                <w:szCs w:val="24"/>
                <w:lang w:eastAsia="es-ES"/>
              </w:rPr>
            </w:pP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Artículo7. Modifica el Artículo 134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Faltas absolutas y temporales de congresistas (Silla Vacía)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8. Adiciona un numeral nuevo al Artículo 135</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Convocar a las audiencias integrales de control por parte de la Cámara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9. Modifica el Artículo 171</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Crea la Circunscripción Territorial para Departamentos con menos de 500.000 habitantes.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10. Modifica el Artículo 172</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Requisitos para ser Senador  por la</w:t>
            </w:r>
          </w:p>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 xml:space="preserve">La Circunscripción Territorial el aspirante debe haber vivido mínimo 2 años en el Departamento que aspira. </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11. Modifica el Artículo 174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 xml:space="preserve">El senado también conocerá de las acusaciones que realice la Cámara contra el Vicepresidente y contra los miembros del Tribunal de Aforados. </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12. Modifica el Artículo 178</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Se Crea un órgano de instrucción denominado Tribunal de Aforados.</w:t>
            </w:r>
          </w:p>
        </w:tc>
      </w:tr>
      <w:tr w:rsidR="009B66CA" w:rsidRPr="00F13733" w:rsidTr="00B135B8">
        <w:trPr>
          <w:trHeight w:val="1157"/>
        </w:trPr>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13. Modifica el Artículo 181</w:t>
            </w:r>
          </w:p>
        </w:tc>
        <w:tc>
          <w:tcPr>
            <w:tcW w:w="4106"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color w:val="000000"/>
                <w:sz w:val="24"/>
                <w:szCs w:val="24"/>
                <w:lang w:eastAsia="es-ES"/>
              </w:rPr>
              <w:t>Se habilita a los Congresistas para que estos puedan aspirar a cargos de elección popular siempre.</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14. Modifica el Artículo 183</w:t>
            </w:r>
          </w:p>
        </w:tc>
        <w:tc>
          <w:tcPr>
            <w:tcW w:w="4106" w:type="dxa"/>
            <w:shd w:val="clear" w:color="auto" w:fill="auto"/>
          </w:tcPr>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Se incluye una nueva causal para la perdida de investidura congresistas.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15. Modifica el Artículo 197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Se elimina la reelección presidencial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16 Modifica el Artículo 204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Calidades para ser elegido Vicepresidente.</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17. Modifica el Artículo 231</w:t>
            </w:r>
          </w:p>
        </w:tc>
        <w:tc>
          <w:tcPr>
            <w:tcW w:w="4106" w:type="dxa"/>
            <w:shd w:val="clear" w:color="auto" w:fill="auto"/>
          </w:tcPr>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Integración de la Corte. S. J y C. E.</w:t>
            </w:r>
          </w:p>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Elegidos por la respectiva corporación mediante el voto afirmativo de las 3/5 partes de sus miembros.</w:t>
            </w:r>
          </w:p>
          <w:p w:rsidR="009B66CA" w:rsidRPr="0017439E" w:rsidRDefault="009B66CA" w:rsidP="00B135B8">
            <w:pPr>
              <w:spacing w:after="0" w:line="240" w:lineRule="auto"/>
              <w:rPr>
                <w:rFonts w:ascii="Arial" w:hAnsi="Arial"/>
                <w:b/>
                <w:sz w:val="24"/>
                <w:szCs w:val="24"/>
                <w:lang w:eastAsia="es-ES"/>
              </w:rPr>
            </w:pPr>
            <w:r w:rsidRPr="0017439E">
              <w:rPr>
                <w:rFonts w:ascii="Arial" w:hAnsi="Arial"/>
                <w:color w:val="000000"/>
                <w:sz w:val="24"/>
                <w:szCs w:val="24"/>
                <w:lang w:eastAsia="es-ES"/>
              </w:rPr>
              <w:t>Se fija plazo de 2 meses a partir de la presentación de la lista para elegir.</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18. Modifica el Artículo 232</w:t>
            </w:r>
          </w:p>
        </w:tc>
        <w:tc>
          <w:tcPr>
            <w:tcW w:w="4106" w:type="dxa"/>
            <w:shd w:val="clear" w:color="auto" w:fill="auto"/>
          </w:tcPr>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Se incrementa el requisito de experiencia para ser Magistrado de</w:t>
            </w:r>
            <w:r w:rsidRPr="0017439E">
              <w:rPr>
                <w:rStyle w:val="apple-converted-space"/>
                <w:rFonts w:ascii="Arial" w:hAnsi="Arial"/>
                <w:color w:val="000000"/>
                <w:sz w:val="24"/>
                <w:szCs w:val="24"/>
                <w:lang w:eastAsia="es-ES"/>
              </w:rPr>
              <w:t> </w:t>
            </w:r>
            <w:r w:rsidRPr="0017439E">
              <w:rPr>
                <w:rFonts w:ascii="Arial" w:hAnsi="Arial"/>
                <w:sz w:val="24"/>
                <w:szCs w:val="24"/>
                <w:lang w:eastAsia="es-ES"/>
              </w:rPr>
              <w:t>la Corte Constitucional</w:t>
            </w:r>
            <w:r w:rsidRPr="0017439E">
              <w:rPr>
                <w:rFonts w:ascii="Arial" w:hAnsi="Arial"/>
                <w:color w:val="000000"/>
                <w:sz w:val="24"/>
                <w:szCs w:val="24"/>
                <w:lang w:eastAsia="es-ES"/>
              </w:rPr>
              <w:t>, de</w:t>
            </w:r>
            <w:r w:rsidRPr="0017439E">
              <w:rPr>
                <w:rStyle w:val="apple-converted-space"/>
                <w:rFonts w:ascii="Arial" w:hAnsi="Arial"/>
                <w:color w:val="000000"/>
                <w:sz w:val="24"/>
                <w:szCs w:val="24"/>
                <w:lang w:eastAsia="es-ES"/>
              </w:rPr>
              <w:t> </w:t>
            </w:r>
            <w:r w:rsidRPr="0017439E">
              <w:rPr>
                <w:rFonts w:ascii="Arial" w:hAnsi="Arial"/>
                <w:sz w:val="24"/>
                <w:szCs w:val="24"/>
                <w:lang w:eastAsia="es-ES"/>
              </w:rPr>
              <w:t>la Corte Suprema</w:t>
            </w:r>
            <w:r w:rsidRPr="0017439E">
              <w:rPr>
                <w:rStyle w:val="apple-converted-space"/>
                <w:rFonts w:ascii="Arial" w:hAnsi="Arial"/>
                <w:color w:val="000000"/>
                <w:sz w:val="24"/>
                <w:szCs w:val="24"/>
                <w:lang w:eastAsia="es-ES"/>
              </w:rPr>
              <w:t> </w:t>
            </w:r>
            <w:r w:rsidRPr="0017439E">
              <w:rPr>
                <w:rFonts w:ascii="Arial" w:hAnsi="Arial"/>
                <w:color w:val="000000"/>
                <w:sz w:val="24"/>
                <w:szCs w:val="24"/>
                <w:lang w:eastAsia="es-ES"/>
              </w:rPr>
              <w:t>de Justicia y del Concejo de Estado.</w:t>
            </w:r>
          </w:p>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25 años de experiencia</w:t>
            </w:r>
          </w:p>
          <w:p w:rsidR="009B66CA" w:rsidRPr="0017439E" w:rsidRDefault="009B66CA" w:rsidP="00B135B8">
            <w:pPr>
              <w:spacing w:after="0" w:line="240" w:lineRule="auto"/>
              <w:rPr>
                <w:rFonts w:ascii="Arial" w:hAnsi="Arial"/>
                <w:b/>
                <w:sz w:val="24"/>
                <w:szCs w:val="24"/>
                <w:lang w:eastAsia="es-ES"/>
              </w:rPr>
            </w:pPr>
            <w:r w:rsidRPr="0017439E">
              <w:rPr>
                <w:rFonts w:ascii="Arial" w:hAnsi="Arial"/>
                <w:color w:val="000000"/>
                <w:sz w:val="24"/>
                <w:szCs w:val="24"/>
                <w:lang w:eastAsia="es-ES"/>
              </w:rPr>
              <w:t>Y no haber desempeñado cargos de magistrados.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19. Modifica el Artículo 233</w:t>
            </w:r>
          </w:p>
        </w:tc>
        <w:tc>
          <w:tcPr>
            <w:tcW w:w="4106" w:type="dxa"/>
            <w:shd w:val="clear" w:color="auto" w:fill="auto"/>
          </w:tcPr>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Magistrados de las Cortes y C.E elegidos para 8 años.</w:t>
            </w:r>
          </w:p>
          <w:p w:rsidR="009B66CA" w:rsidRPr="0017439E" w:rsidRDefault="009B66CA" w:rsidP="00B135B8">
            <w:pPr>
              <w:spacing w:after="0" w:line="240" w:lineRule="auto"/>
              <w:rPr>
                <w:rFonts w:ascii="Arial" w:hAnsi="Arial"/>
                <w:color w:val="000000"/>
                <w:sz w:val="24"/>
                <w:szCs w:val="24"/>
                <w:lang w:eastAsia="es-ES"/>
              </w:rPr>
            </w:pPr>
          </w:p>
          <w:p w:rsidR="009B66CA" w:rsidRPr="0017439E" w:rsidRDefault="009B66CA" w:rsidP="00B135B8">
            <w:pPr>
              <w:spacing w:after="0" w:line="240" w:lineRule="auto"/>
              <w:rPr>
                <w:rFonts w:ascii="Arial" w:hAnsi="Arial"/>
                <w:color w:val="000000"/>
                <w:sz w:val="24"/>
                <w:szCs w:val="24"/>
                <w:lang w:eastAsia="es-ES"/>
              </w:rPr>
            </w:pPr>
            <w:r w:rsidRPr="0017439E">
              <w:rPr>
                <w:rFonts w:ascii="Arial" w:hAnsi="Arial"/>
                <w:color w:val="000000"/>
                <w:sz w:val="24"/>
                <w:szCs w:val="24"/>
                <w:lang w:eastAsia="es-ES"/>
              </w:rPr>
              <w:t>Amplía la inhabilidad  a 4 años  de los Magistrados  para desempeñar o aspirar a cargos de elección popular una vez terminado el ejercicio de sus funciones.</w:t>
            </w:r>
          </w:p>
          <w:p w:rsidR="009B66CA" w:rsidRPr="0017439E" w:rsidRDefault="009B66CA" w:rsidP="00B135B8">
            <w:pPr>
              <w:spacing w:after="0" w:line="240" w:lineRule="auto"/>
              <w:rPr>
                <w:rFonts w:ascii="Arial" w:hAnsi="Arial"/>
                <w:b/>
                <w:sz w:val="24"/>
                <w:szCs w:val="24"/>
                <w:lang w:eastAsia="es-ES"/>
              </w:rPr>
            </w:pP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20. Modifica el Artículo 249</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Inhabilidad del Fiscal para desempeñar cargos públicos y aspirar a cargos de elección, 4 años después de terminado el ejercicio de sus funciones.</w:t>
            </w:r>
          </w:p>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podrá ser reelegido.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21. Modifica el inciso 3 del numeral 1 y 2 del  Artículo 250</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Habeas Corpus.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22.  Modifica el Artículo 254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Sistema Nacional de Gobierno y Administración Judicial.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23. Modifica el Artículo 255</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Funciones de la Sala de Gobierno Judicial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24. Nuevo artículo 255A</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Funciones de la Junta Ejecutiva de Administración Judicial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25. Modifica el Artículo 256</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 xml:space="preserve">Remplaza el Consejo Superior de la Judicatura por  la Dirección Ejecutiva de Administración Pública </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26. Modifica el Artículo 257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Consejo nacional de Disciplina Judicial.</w:t>
            </w:r>
          </w:p>
        </w:tc>
      </w:tr>
      <w:tr w:rsidR="009B66CA" w:rsidRPr="00F13733" w:rsidTr="00B135B8">
        <w:tc>
          <w:tcPr>
            <w:tcW w:w="4614" w:type="dxa"/>
            <w:shd w:val="clear" w:color="auto" w:fill="auto"/>
          </w:tcPr>
          <w:p w:rsidR="009B66CA" w:rsidRPr="0017439E" w:rsidRDefault="009B66CA" w:rsidP="00B135B8">
            <w:pPr>
              <w:spacing w:before="28" w:after="28" w:line="240" w:lineRule="auto"/>
              <w:jc w:val="both"/>
              <w:textAlignment w:val="center"/>
              <w:rPr>
                <w:rFonts w:ascii="Arial" w:hAnsi="Arial"/>
                <w:b/>
                <w:sz w:val="24"/>
                <w:szCs w:val="24"/>
                <w:lang w:eastAsia="es-ES"/>
              </w:rPr>
            </w:pPr>
            <w:r w:rsidRPr="0017439E">
              <w:rPr>
                <w:rFonts w:ascii="Arial" w:hAnsi="Arial"/>
                <w:b/>
                <w:sz w:val="24"/>
                <w:szCs w:val="24"/>
                <w:lang w:eastAsia="es-ES"/>
              </w:rPr>
              <w:t>Artículo 27. Adiciona un Parágrafo Transitorio al  artículo 258.</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eastAsia="Times New Roman" w:hAnsi="Arial"/>
                <w:bCs/>
                <w:color w:val="000000"/>
                <w:sz w:val="24"/>
                <w:szCs w:val="24"/>
                <w:lang w:val="es-ES_tradnl" w:eastAsia="es-ES"/>
              </w:rPr>
              <w:t>Voto Obligatorio.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28. Modifica el Artículo 262</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Lista cerrada y Silla Vacía.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29. Modifica el Artículo 263</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Adjudicación curul territorial.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30. Modifica el Artículo 264</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de los magistrados del Concejo Nacional Electoral.</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31. Modifica el Artículo 266</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del Registrador</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32. Modifica el Artículo 267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del Contralor</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33. Modifica el inciso 8 del Artículo 268</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Eliminación del Principio Verdad Sabida y buena fe guardada.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34. Modifica el Artículo 272</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Contralorías Departamentales y Municipales designadas mediante Concurso.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35. Modifica el Artículo 276</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No Reelección Procurador.</w:t>
            </w:r>
          </w:p>
          <w:p w:rsidR="009B66CA" w:rsidRPr="0017439E" w:rsidRDefault="009B66CA" w:rsidP="00B135B8">
            <w:pPr>
              <w:spacing w:after="0" w:line="240" w:lineRule="auto"/>
              <w:rPr>
                <w:rFonts w:ascii="Arial" w:hAnsi="Arial"/>
                <w:sz w:val="24"/>
                <w:szCs w:val="24"/>
                <w:lang w:eastAsia="es-ES"/>
              </w:rPr>
            </w:pP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36. Modifica el numeral 6 del artículo 277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Funciones de la Procuraduría</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37. Modifica el numeral 2 del artículo 277</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Funciones de la Procuraduría auxiliar al Defensor del Pueblo.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38. Modifica el Artículo 278</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Defensor del Pueblo.</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39. Modifica el Artículo 283</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40. Artículo nuevo</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Formula de los Segundos lugares en las elecciones, para que puedan ocupar una curul en el Congreso, Asambleas y Concejos.</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41. Artículo Nuevo</w:t>
            </w:r>
          </w:p>
        </w:tc>
        <w:tc>
          <w:tcPr>
            <w:tcW w:w="4106" w:type="dxa"/>
            <w:shd w:val="clear" w:color="auto" w:fill="auto"/>
          </w:tcPr>
          <w:p w:rsidR="009B66CA" w:rsidRPr="0017439E" w:rsidRDefault="009B66CA" w:rsidP="00B135B8">
            <w:pPr>
              <w:spacing w:after="0" w:line="240" w:lineRule="auto"/>
              <w:rPr>
                <w:rFonts w:ascii="Arial" w:hAnsi="Arial"/>
                <w:sz w:val="24"/>
                <w:szCs w:val="24"/>
                <w:lang w:eastAsia="es-ES"/>
              </w:rPr>
            </w:pPr>
            <w:r w:rsidRPr="0017439E">
              <w:rPr>
                <w:rFonts w:ascii="Arial" w:hAnsi="Arial"/>
                <w:sz w:val="24"/>
                <w:szCs w:val="24"/>
                <w:lang w:eastAsia="es-ES"/>
              </w:rPr>
              <w:t>Tribunal de Aforados. Propuesta Claudia López.</w:t>
            </w:r>
          </w:p>
        </w:tc>
      </w:tr>
      <w:tr w:rsidR="009B66CA" w:rsidRPr="00F13733" w:rsidTr="00B135B8">
        <w:tc>
          <w:tcPr>
            <w:tcW w:w="4614" w:type="dxa"/>
            <w:shd w:val="clear" w:color="auto" w:fill="auto"/>
          </w:tcPr>
          <w:p w:rsidR="009B66CA" w:rsidRPr="0017439E" w:rsidRDefault="009B66CA" w:rsidP="00B135B8">
            <w:pPr>
              <w:spacing w:after="0" w:line="240" w:lineRule="auto"/>
              <w:rPr>
                <w:rFonts w:ascii="Arial" w:hAnsi="Arial"/>
                <w:b/>
                <w:sz w:val="24"/>
                <w:szCs w:val="24"/>
                <w:lang w:eastAsia="es-ES"/>
              </w:rPr>
            </w:pPr>
            <w:r w:rsidRPr="0017439E">
              <w:rPr>
                <w:rFonts w:ascii="Arial" w:hAnsi="Arial"/>
                <w:b/>
                <w:sz w:val="24"/>
                <w:szCs w:val="24"/>
                <w:lang w:eastAsia="es-ES"/>
              </w:rPr>
              <w:t>Artículo 42. VIGENCIA</w:t>
            </w:r>
          </w:p>
        </w:tc>
        <w:tc>
          <w:tcPr>
            <w:tcW w:w="4106" w:type="dxa"/>
            <w:shd w:val="clear" w:color="auto" w:fill="auto"/>
          </w:tcPr>
          <w:p w:rsidR="009B66CA" w:rsidRPr="0017439E" w:rsidRDefault="009B66CA" w:rsidP="00B135B8">
            <w:pPr>
              <w:spacing w:after="0" w:line="240" w:lineRule="auto"/>
              <w:rPr>
                <w:rFonts w:ascii="Arial" w:hAnsi="Arial"/>
                <w:b/>
                <w:sz w:val="24"/>
                <w:szCs w:val="24"/>
                <w:lang w:eastAsia="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color w:val="222222"/>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color w:val="222222"/>
          <w:sz w:val="24"/>
          <w:szCs w:val="24"/>
          <w:lang w:val="es-ES"/>
        </w:rPr>
      </w:pPr>
      <w:r>
        <w:rPr>
          <w:rFonts w:ascii="Arial" w:eastAsiaTheme="minorHAnsi" w:hAnsi="Arial" w:cs="Arial"/>
          <w:color w:val="222222"/>
          <w:sz w:val="24"/>
          <w:szCs w:val="24"/>
          <w:lang w:val="es-ES"/>
        </w:rPr>
        <w:t xml:space="preserve">Ante la plenaria del Senado, se presentó un pliego de modificaciones al texto aprobado en la Comisión Primera, dentro de la discusión, se realizaron los cambios que constan en el expediente del proyecto, de 43 artículos que se presentaron para segundo debate, solo fueron debatidos y aprobados 31. Se negaron los artículos sobre el voto obligatorio y sobre la nueva conformación del Senado; los demás artículos no alcanzaron a ser discutidos, razón por la cual, salen del texto del articulado.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color w:val="222222"/>
          <w:sz w:val="24"/>
          <w:szCs w:val="24"/>
          <w:lang w:val="es-ES"/>
        </w:rPr>
      </w:pPr>
    </w:p>
    <w:p w:rsidR="009B66CA" w:rsidRPr="0000227B"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u w:val="single"/>
          <w:lang w:val="es-ES"/>
        </w:rPr>
      </w:pPr>
      <w:r w:rsidRPr="0000227B">
        <w:rPr>
          <w:rFonts w:ascii="Arial" w:eastAsiaTheme="minorHAnsi" w:hAnsi="Arial" w:cs="Arial"/>
          <w:b/>
          <w:bCs/>
          <w:sz w:val="24"/>
          <w:szCs w:val="24"/>
          <w:u w:val="single"/>
          <w:lang w:val="es-ES"/>
        </w:rPr>
        <w:t xml:space="preserve">JUSTIFICACIÓN </w:t>
      </w:r>
      <w:r>
        <w:rPr>
          <w:rFonts w:ascii="Arial" w:eastAsiaTheme="minorHAnsi" w:hAnsi="Arial" w:cs="Arial"/>
          <w:b/>
          <w:bCs/>
          <w:sz w:val="24"/>
          <w:szCs w:val="24"/>
          <w:u w:val="single"/>
          <w:lang w:val="es-ES"/>
        </w:rPr>
        <w:t xml:space="preserve">Y OBJETO </w:t>
      </w:r>
      <w:r w:rsidRPr="0000227B">
        <w:rPr>
          <w:rFonts w:ascii="Arial" w:eastAsiaTheme="minorHAnsi" w:hAnsi="Arial" w:cs="Arial"/>
          <w:b/>
          <w:bCs/>
          <w:sz w:val="24"/>
          <w:szCs w:val="24"/>
          <w:u w:val="single"/>
          <w:lang w:val="es-ES"/>
        </w:rPr>
        <w:t xml:space="preserve">DEL PROYECTO </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 xml:space="preserve">Debido a los procesos coyunturales a los que se ha visto enfrentado el país, el progresivo desajuste de balance en las instituciones  y el desarrollo jurídico y político, se hace indispensable pensar en una reforma constitucional capaz de darle frente a estos fenómenos, que permita un equilibrio de los poderes institucionales y que conserve la naturaleza misma de la constitución política de 1991. </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No se pretende por este medio, como podría pensarse, cambiar los postulados primigenios con los que fue concebida la actual Carta Política, por el contrario, es menester darle los ajustes de pesos y contrapesos necesarios para que conserve su esencia, y continúe teniendo la vigencia y legitimidad que el sistema jurídico actual exige</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 xml:space="preserve">No es tarea fácil abordar un tema tan amplio y complejo, de tal impacto e interés nacional, pero creemos tener una propuesta coherente y capaz de rodear los objetivos para los cuales fue pensada esta reforma. </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El articulado,  aborda diferentes segmentos de los poderes o  las instituciones de la Carta Política, que algunos pueden calificar de disímiles pero que conceptualmente guardan plena coherencia institucional. Ante ello queremos presentar nuestra posición de defensa por las razones que pretendemos plasmar a continuación:</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La modificación de los artículos y las normas es planteada de esta manera, porque no se trata de una reforma estructural a la carta política, sino de unos ajustes orgánicos de la misma, aunado a la intención de erradicar la figura accidentada e inconveniente de la reelección presidencial, la cual, mal que bien, permitió hacer notar que existía un desbalance entre ciertas instituciones del poder público que resulta necesario corregir.</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Al tener como objetivo lo anterior, esta reforma permea varios aspectos que podrían parecer no guardar una relación sistemática, pero que si se observan como un todo y teniendo como eje central el concepto  de Poder, -entendido como la posibilidad de intervenir en la vida institucional de nuestra nación-, podemos evidenciar que es allí donde convergen los puntos principales de la reforma, y se halla su columna vertebral.</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Se debe poner en evidencia, que muchas de esas atribuciones dadas por el poder, se han ejercido de manera excesiva, como son por ejemplo,  las atribuciones judiciales que fueron asignadas al Consejo Superior de la Judicatura. Sabemos que éste  fue concebido para regular el ejercicio de la profesión de abogados, pero en últimas, terminó interviniendo en la vida judicial del país, y en la toma de decisiones de suma importancia y trascendencia nacional. Entonces, se denota en este tema particular un poder excesivo que ahora se corrige con su eliminación, y  que llevándose a cabo, contrarrestaría los nocivos efectos del desbalance actual.</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 xml:space="preserve">Pero no solamente el exceso de poder pone en desequilibrio la estructura, sino también la omisión del ejercicio del mismo; observamos entonces que hay figuras que juegan un papel importante en esa percepción de desequilibrio, y esto es por ejemplo, el poder disciplinario de la Comisión de Acusaciones, que no ha ejercido sus funciones adecuadamente, y que poco llega a resultados tangibles. </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Se hace necesario entonces, una reforma para poder ejercer ese poder disciplinario  y de investigación -que es lo que se pretende  con un tribunal</w:t>
      </w:r>
      <w:r>
        <w:rPr>
          <w:rFonts w:ascii="Arial" w:eastAsiaTheme="minorHAnsi" w:hAnsi="Arial" w:cs="Arial"/>
          <w:color w:val="343434"/>
          <w:sz w:val="24"/>
          <w:szCs w:val="24"/>
          <w:lang w:val="es-ES"/>
        </w:rPr>
        <w:t xml:space="preserve"> de aforados-, con unas reglas o</w:t>
      </w:r>
      <w:r w:rsidRPr="00D61AC9">
        <w:rPr>
          <w:rFonts w:ascii="Arial" w:eastAsiaTheme="minorHAnsi" w:hAnsi="Arial" w:cs="Arial"/>
          <w:color w:val="343434"/>
          <w:sz w:val="24"/>
          <w:szCs w:val="24"/>
          <w:lang w:val="es-ES"/>
        </w:rPr>
        <w:t xml:space="preserve"> </w:t>
      </w:r>
      <w:r>
        <w:rPr>
          <w:rFonts w:ascii="Arial" w:eastAsiaTheme="minorHAnsi" w:hAnsi="Arial" w:cs="Arial"/>
          <w:color w:val="343434"/>
          <w:sz w:val="24"/>
          <w:szCs w:val="24"/>
          <w:lang w:val="es-ES"/>
        </w:rPr>
        <w:t>instrumentos preciso</w:t>
      </w:r>
      <w:r w:rsidRPr="00D61AC9">
        <w:rPr>
          <w:rFonts w:ascii="Arial" w:eastAsiaTheme="minorHAnsi" w:hAnsi="Arial" w:cs="Arial"/>
          <w:color w:val="343434"/>
          <w:sz w:val="24"/>
          <w:szCs w:val="24"/>
          <w:lang w:val="es-ES"/>
        </w:rPr>
        <w:t>s que permitan avanzar dentro de esas investigaciones.  </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Inevitablemente tendremos que tener las consideraciones propias que sostienen los privilegios del fuero, pero no los privilegios personales sino los institucionales, tendientes a la conservación de la independencia de las instituciones, esto con el fin de garantizar que como dignidades dentro del poder del estado y depositarios de la confianza de la nación, los aforados puedan ejercer sus funciones con  la tranquilidad de que no serán coartadas sus decisiones de una manera ligera, y que se logrará un juzgamiento provisto de las cautelas o precauciones a las que tienen derecho las personas que ostentan cargos de tales dignidades.</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Con esto pretendemos la supresión de aquellas medidas excesivas, que pueden rayar con la arbitrariedad,  y en consecuencia ponen en peligro la democracia y facilitan la coerción de las decisiones autónomas de las diferentes ramas.</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De otro lado consideramos que acudir a la lista cerrada sería un mecanismo capaz de fortalecer las estructuras internas de los partidos y movimientos políticos, haciendo que éstos mejoren su organización interna, se les dé mayor importancia e impacto a las Consultas Internas (figura altamente deslegitimada) y se desarrolle una cultura política en el electorado, concebida desde el punto de vista ideológico de partido o colectividad y no de individuo.   </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Concluiríamos frente a este aspecto, que hablar de equilibrio de poderes, dejando a un lado lo político y electoral, tornaría incompleta la base de la estructura constitucional,   ocasionando una descompensación frente al acceso al poder y entorpeciendo la visualización del fin propuesto por esta reforma.</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Desde la administración de justicia y a manera de crítica al sistema actual, queremos abordar este tema diciendo que con el paso del tiempo, hemos distorsionado el poder judicial  asignándoles competencias distintas a las de administrar justicia. Las instituciones deben estar ceñidas a los segmentos para los que constitucionalmente fueron llamadas, pero infortunadamente para el tema del balance, a los jueces los volvimos políticos y a los magistrados legisladores.</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Partiendo de esta crítica, se hace necesario restablecer estrictamente esas funciones, por ello la reforma hace un esfuerzo particular en delimitarlas estrictamente y estructurar las formas de elección de importantes dignidades, queriendo que además se exijan perfiles de altísimas características profesionales, académicas y morales, que revistan a quienes ostentan estos importantes cargos.</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A modo de conclusión,  las críticas que se dan alrededor de este proyecto de acto legislativo, deben contrarrestarse a la luz de su eje fundamental, solo así, esa serie de artículos pluritemáticos, pueden alcanzar una convergencia natural. No sin antes enfatizar que son los legisladores quienes están llamados a restablecer aquel equilibrio que se ha visto afectado por las diversas reformas aisladas y provistas de intereses personales.</w:t>
      </w: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p>
    <w:p w:rsidR="009B66CA" w:rsidRPr="00D61AC9" w:rsidRDefault="009B66CA" w:rsidP="009B66CA">
      <w:pPr>
        <w:widowControl w:val="0"/>
        <w:autoSpaceDE w:val="0"/>
        <w:autoSpaceDN w:val="0"/>
        <w:adjustRightInd w:val="0"/>
        <w:spacing w:after="0" w:line="240" w:lineRule="auto"/>
        <w:jc w:val="both"/>
        <w:rPr>
          <w:rFonts w:ascii="Arial" w:eastAsiaTheme="minorHAnsi" w:hAnsi="Arial" w:cs="Arial"/>
          <w:color w:val="343434"/>
          <w:sz w:val="24"/>
          <w:szCs w:val="24"/>
          <w:lang w:val="es-ES"/>
        </w:rPr>
      </w:pPr>
      <w:r w:rsidRPr="00D61AC9">
        <w:rPr>
          <w:rFonts w:ascii="Arial" w:eastAsiaTheme="minorHAnsi" w:hAnsi="Arial" w:cs="Arial"/>
          <w:color w:val="343434"/>
          <w:sz w:val="24"/>
          <w:szCs w:val="24"/>
          <w:lang w:val="es-ES"/>
        </w:rPr>
        <w:t>No podemos entonces, atemorizarnos por la complejidad e impacto institucional de este proyecto, sino por el contrario, darle valientemente la cara y hacer un esfuerzo conjunto para lograr su éxito.</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eastAsiaTheme="minorHAnsi" w:cs="Calibri"/>
          <w:color w:val="343434"/>
          <w:sz w:val="30"/>
          <w:szCs w:val="30"/>
          <w:lang w:val="es-ES"/>
        </w:rPr>
        <w:t> </w:t>
      </w:r>
    </w:p>
    <w:p w:rsidR="009B66CA"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0227B">
        <w:rPr>
          <w:rFonts w:ascii="Arial" w:eastAsiaTheme="minorHAnsi" w:hAnsi="Arial" w:cs="Arial"/>
          <w:b/>
          <w:sz w:val="24"/>
          <w:szCs w:val="24"/>
          <w:u w:val="single"/>
          <w:lang w:val="es-ES"/>
        </w:rPr>
        <w:t>TRAMITE ANTE LA CAMARA DE REPRESENTANTES</w:t>
      </w:r>
      <w:r w:rsidRPr="0000227B">
        <w:rPr>
          <w:rFonts w:ascii="Arial" w:eastAsiaTheme="minorHAnsi" w:hAnsi="Arial" w:cs="Arial"/>
          <w:sz w:val="24"/>
          <w:szCs w:val="24"/>
          <w:lang w:val="es-ES"/>
        </w:rPr>
        <w:t>.</w:t>
      </w:r>
    </w:p>
    <w:p w:rsidR="009B66CA" w:rsidRPr="0000227B"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080" w:right="-198"/>
        <w:jc w:val="both"/>
        <w:rPr>
          <w:rFonts w:ascii="Arial" w:eastAsiaTheme="minorHAnsi" w:hAnsi="Arial" w:cs="Arial"/>
          <w:sz w:val="24"/>
          <w:szCs w:val="24"/>
          <w:lang w:val="es-ES"/>
        </w:rPr>
      </w:pPr>
    </w:p>
    <w:p w:rsidR="009B66CA" w:rsidRDefault="009B66CA" w:rsidP="009B66CA">
      <w:pPr>
        <w:jc w:val="both"/>
        <w:rPr>
          <w:rFonts w:ascii="Arial" w:hAnsi="Arial" w:cs="Arial"/>
          <w:sz w:val="24"/>
          <w:szCs w:val="24"/>
        </w:rPr>
      </w:pPr>
      <w:r w:rsidRPr="0007166E">
        <w:rPr>
          <w:rFonts w:ascii="Arial" w:hAnsi="Arial" w:cs="Arial"/>
          <w:sz w:val="24"/>
          <w:szCs w:val="24"/>
        </w:rPr>
        <w:t>El trámite ante la Cámara inicia el día 28 de octubre con la radicación del expediente de Senado del proyecto ante la Secretaria General de la Cámara; la cual realiza es respectivo reparto a la Comisión Primera de la Cámara donde se nombran los ponentes para el estudio del proyecto.</w:t>
      </w:r>
    </w:p>
    <w:p w:rsidR="009B66CA" w:rsidRPr="0000227B" w:rsidRDefault="009B66CA" w:rsidP="00C20632">
      <w:pPr>
        <w:pStyle w:val="Prrafodelista"/>
        <w:numPr>
          <w:ilvl w:val="0"/>
          <w:numId w:val="13"/>
        </w:numPr>
        <w:jc w:val="both"/>
        <w:rPr>
          <w:rFonts w:ascii="Arial" w:hAnsi="Arial" w:cs="Arial"/>
          <w:sz w:val="24"/>
          <w:szCs w:val="24"/>
          <w:u w:val="single"/>
        </w:rPr>
      </w:pPr>
      <w:r w:rsidRPr="0000227B">
        <w:rPr>
          <w:rFonts w:ascii="Arial" w:hAnsi="Arial" w:cs="Arial"/>
          <w:sz w:val="24"/>
          <w:szCs w:val="24"/>
          <w:u w:val="single"/>
        </w:rPr>
        <w:t>Audiencia Publica</w:t>
      </w:r>
    </w:p>
    <w:p w:rsidR="009B66CA" w:rsidRPr="0007166E" w:rsidRDefault="009B66CA" w:rsidP="009B66CA">
      <w:pPr>
        <w:jc w:val="both"/>
        <w:rPr>
          <w:rFonts w:ascii="Arial" w:hAnsi="Arial" w:cs="Arial"/>
          <w:sz w:val="24"/>
          <w:szCs w:val="24"/>
        </w:rPr>
      </w:pPr>
      <w:r w:rsidRPr="00C74BDD">
        <w:rPr>
          <w:rFonts w:ascii="Arial" w:hAnsi="Arial" w:cs="Arial"/>
          <w:sz w:val="24"/>
          <w:szCs w:val="24"/>
        </w:rPr>
        <w:t xml:space="preserve">El día, 5 de noviembre, se lleva a cabo en las instalaciones de la Comisión Primera la Audiencia Pública reglamentaria </w:t>
      </w:r>
      <w:r w:rsidRPr="0007166E">
        <w:rPr>
          <w:rFonts w:ascii="Arial" w:hAnsi="Arial" w:cs="Arial"/>
          <w:sz w:val="24"/>
          <w:szCs w:val="24"/>
        </w:rPr>
        <w:t>En cumplimiento de las disposiciones contenidas en el artículo 230 de la Ley 5ta de 1992.</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En desarrollo de esta audiencia se presentaron las siguientes intervenciones: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la honorable Magistrada doctora María Claudia Rojas presidenta del Consejo de Estado, considera que la reforma Necesita un estudio más profundo respecto al tema de la administración de justicia, pues como viene puede atentar contra la autonomía de la rama judicial, le preocupa que la disposición que limita a dos meses el término, para la elección de magistrados, puede incidir en un proceso que requiere mucho cuidado para evaluar las calidades de los aspirantes.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Afirma que es cierto que el Consejo Superior de la Judicatura necesita una reingeniería administrativa, sin embargo, considera que los tres niveles propuestos por la reforma podrían ser muy densos en su ejecución.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Debe clarificarse si lo que se quiere es simplemente eliminar la intervención de las Cortes en la elección de los órganos de control, pues esa era la intención del constituyente.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Posteriormente, el doctor German Bula Escobar, se pronuncia sobre el Tribunal de aforados,  se refiere al mismo  como una medida de índole transitoria que no tiene una composición muy compleja, y que podría llegar a enriquecerse.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Observa que en cuanto al Consejo Superior de la Judicatura debe hacérsele una reingeniería, y manifiesta no estar de acuerdo con el hecho de que sea la comisión nacional del servicio civil la que elija al Contralor General de la República.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el doctor Néstor </w:t>
      </w:r>
      <w:proofErr w:type="spellStart"/>
      <w:r w:rsidRPr="0007166E">
        <w:rPr>
          <w:rFonts w:ascii="Arial" w:hAnsi="Arial" w:cs="Arial"/>
          <w:sz w:val="24"/>
          <w:szCs w:val="24"/>
        </w:rPr>
        <w:t>Ossuna</w:t>
      </w:r>
      <w:proofErr w:type="spellEnd"/>
      <w:r w:rsidRPr="0007166E">
        <w:rPr>
          <w:rFonts w:ascii="Arial" w:hAnsi="Arial" w:cs="Arial"/>
          <w:sz w:val="24"/>
          <w:szCs w:val="24"/>
        </w:rPr>
        <w:t xml:space="preserve">  Magistrado de la Sala Disciplinaria del Consejo Superior de la Judicatura, afirma que si se analiza el proyecto es un cambio de nombre, pues de un organismo se pasa a cuatro. Esa modificación no resuelve ninguno de los problemas que se han diagnosticado. Establece que los graves problemas de la justicia tienen que ver con el tamaño limitado del aparato de justicia y que se  crea una duplicidad de funciones, lo que no es un buen diseño constitucional.</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Afirma que es preferible la estructura de la constitución actual,  en vez de eliminar la que hay y crear otra igual.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el Magistrado José Agustín Suarez, en representación de la Sala Administrativa del Consejo Superior de la Judicatura, y manifiesta que su mayor preocupación es el carácter mixto de la reforma, considera que hay temas de justicia y política que se mezclan.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El Magistrado Dr.  Ovidio Claros  del Consejo Superior de la Judicatura, afirma que  debe hacerse un examen de fondo en la estructura de la Justicia en Colombia, pues considera que éste órgano ha sido eficiente y no ha rehuido los debates de responsabilidades individuales o corporativas, debe haber un debate juicioso sobre lo que en verdad debe reformarse. </w:t>
      </w:r>
    </w:p>
    <w:p w:rsidR="009B66CA" w:rsidRPr="0007166E" w:rsidRDefault="009B66CA" w:rsidP="009B66CA">
      <w:pPr>
        <w:jc w:val="both"/>
        <w:rPr>
          <w:rFonts w:ascii="Arial" w:hAnsi="Arial" w:cs="Arial"/>
          <w:sz w:val="24"/>
          <w:szCs w:val="24"/>
        </w:rPr>
      </w:pPr>
      <w:r w:rsidRPr="0007166E">
        <w:rPr>
          <w:rFonts w:ascii="Arial" w:hAnsi="Arial" w:cs="Arial"/>
          <w:sz w:val="24"/>
          <w:szCs w:val="24"/>
        </w:rPr>
        <w:t>Interviene la doctora  Laura Emilse Marulanda como Auditora General de la Republica, auditora general y manifiesta que el artículo 25 de la propuesta del texto, debe tener en cuenta que el Auditor es el único funcionario de carácter nacional que actualmente tiene dos años de periodo, teniendo en cuenta que su controlado tiene cuatro años, y ello no permite una gestión eficiente.</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el Doctor Luis Cáceres de la Defensoría del Pueblo, adelantó una  reflexión general sobre la importancia de los asuntos del proyecto, especialmente sobre los desarrollos en el tema de derechos sociales, y que aún existe una asimetría respecto de la estructura orgánica de protección de los derechos. </w:t>
      </w:r>
    </w:p>
    <w:p w:rsidR="009B66CA" w:rsidRPr="0007166E" w:rsidRDefault="009B66CA" w:rsidP="009B66CA">
      <w:pPr>
        <w:jc w:val="both"/>
        <w:rPr>
          <w:rFonts w:ascii="Arial" w:hAnsi="Arial" w:cs="Arial"/>
          <w:sz w:val="24"/>
          <w:szCs w:val="24"/>
        </w:rPr>
      </w:pPr>
      <w:r w:rsidRPr="0007166E">
        <w:rPr>
          <w:rFonts w:ascii="Arial" w:hAnsi="Arial" w:cs="Arial"/>
          <w:sz w:val="24"/>
          <w:szCs w:val="24"/>
        </w:rPr>
        <w:t>El doctor Oscar Rueda, interviene por parte de la Secretaría Ge</w:t>
      </w:r>
      <w:r>
        <w:rPr>
          <w:rFonts w:ascii="Arial" w:hAnsi="Arial" w:cs="Arial"/>
          <w:sz w:val="24"/>
          <w:szCs w:val="24"/>
        </w:rPr>
        <w:t>neral del Partido de la U,  está</w:t>
      </w:r>
      <w:r w:rsidRPr="0007166E">
        <w:rPr>
          <w:rFonts w:ascii="Arial" w:hAnsi="Arial" w:cs="Arial"/>
          <w:sz w:val="24"/>
          <w:szCs w:val="24"/>
        </w:rPr>
        <w:t xml:space="preserve"> de acuerdo con la eliminación de la reelección de funcionarios, pero llama la atención para armonizar este tema para todos los funcionarios. Destaca los distintos temas, en especial el Tribunal de Aforados, la desaparición del Consejo Superior de la Judicatura, los requisitos de los magistrados, entre otros.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la Doctora  Claudia Mejía Duque,  Directora Sisma Mujer Red Nacional De Participación Ciudadana, afirma que la paz y la democracia en Colombia sin las mujeres no </w:t>
      </w:r>
      <w:proofErr w:type="gramStart"/>
      <w:r w:rsidRPr="0007166E">
        <w:rPr>
          <w:rFonts w:ascii="Arial" w:hAnsi="Arial" w:cs="Arial"/>
          <w:sz w:val="24"/>
          <w:szCs w:val="24"/>
        </w:rPr>
        <w:t>es</w:t>
      </w:r>
      <w:proofErr w:type="gramEnd"/>
      <w:r w:rsidRPr="0007166E">
        <w:rPr>
          <w:rFonts w:ascii="Arial" w:hAnsi="Arial" w:cs="Arial"/>
          <w:sz w:val="24"/>
          <w:szCs w:val="24"/>
        </w:rPr>
        <w:t xml:space="preserve"> posible, por eso la paridad, la alternancia y la universalidad son principios muy importantes para la democracia.</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el Doctor Thomas Gonzales de la Comisión Colombiana de Juristas, y afirma que el tribunal de aforados como viene concebido tiene tres defectos actuales, respecto al tema competencial, pues no hay claridad en el sujeto pasivo del Tribunal, pues existen vacíos jurídicos respecto a quienes son los aforados y cuál es el límite temporal de las competencias.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la doctora  Gloria María Borrero directora de la Corporación Excelencia a la </w:t>
      </w:r>
      <w:r w:rsidRPr="00C74BDD">
        <w:rPr>
          <w:rFonts w:ascii="Arial" w:hAnsi="Arial" w:cs="Arial"/>
          <w:sz w:val="24"/>
          <w:szCs w:val="24"/>
        </w:rPr>
        <w:t>Justicia,</w:t>
      </w:r>
      <w:r w:rsidRPr="0007166E">
        <w:rPr>
          <w:rFonts w:ascii="Arial" w:hAnsi="Arial" w:cs="Arial"/>
          <w:sz w:val="24"/>
          <w:szCs w:val="24"/>
        </w:rPr>
        <w:t xml:space="preserve">  dice reconocer la crisis de credibilidad de la justicia, por lo que considera que hace falta en los órganos actuales de administración, la representación de las bases de la rama judicial,  piensa que se puede hacer un mejor esfuerzo para  lograr efectivamente una reforma efectiva y eficiente.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Así mismo, Manuel Restrepo Medina representante de la Universidad del Rosario  identifica dos artículos extraños en la reforma, dentro de los cuales menciona el 15 pues considera que su contenido no es acorde con el cuerpo de la reforma.  De igual manera, destaca los elementos positivos de la reforma y resalta los siguientes: la prohibición de la reelección, la eliminación de la puerta giratoria y el incremento de las calidades para el ejercicio de las altas magistraturas. </w:t>
      </w:r>
    </w:p>
    <w:p w:rsidR="009B66CA" w:rsidRPr="0007166E" w:rsidRDefault="009B66CA" w:rsidP="009B66CA">
      <w:pPr>
        <w:jc w:val="both"/>
        <w:rPr>
          <w:rFonts w:ascii="Arial" w:hAnsi="Arial" w:cs="Arial"/>
          <w:sz w:val="24"/>
          <w:szCs w:val="24"/>
        </w:rPr>
      </w:pPr>
      <w:r w:rsidRPr="0007166E">
        <w:rPr>
          <w:rFonts w:ascii="Arial" w:hAnsi="Arial" w:cs="Arial"/>
          <w:sz w:val="24"/>
          <w:szCs w:val="24"/>
        </w:rPr>
        <w:t>Realiza un esbozo de los puntos que podrían mejorarse  de la reforma: la ineficacia de la comisión de acusaciones y el diseño de la administración de la rama cambiando el mecanismo de la integración de las listas para la elección de las altas cortes. Por último, hace mención sobre la inexistencia  del estatuto de la oposición dentro de la Reforma.</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El Dr. Jorge Iván Cuervo representante de la Universidad Externado de Colombia inicia su intervención realizando una advertencia sobre teórica de técnica constitucional, considera que hay temas que no deberían estar incluidos en la reforma constitucional, de conformidad con el objetivo de mejorar la claridad.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Posteriormente, establece que el habeas corpus estipulado en la reforma,  para darle facultades a la fiscalía a legalizar capturas a 72 horas, debería ser restablecido y dejado como está hoy. Y que el nivel intermedio creado en la reforma de la Junta Directiva es un nivel redundante, comenta que debería pensarse en un órgano más flexible.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Mauricio Nieto  representante de la Universidad del Externado interviene para compartir las conclusiones resultantes de un arduo debate entre once universidades y dos centro de pensamiento. Expresa que las universidades celebran la intensión del gobierno de realizar una reforma constitucional para el equilibrio de poderes. Pero asegura que notan con preocupación las medidas que se han consignado en el proyecto, dado que las consideran inadecuadas para resolver la problemática. </w:t>
      </w:r>
      <w:r>
        <w:rPr>
          <w:rFonts w:ascii="Arial" w:hAnsi="Arial" w:cs="Arial"/>
          <w:sz w:val="24"/>
          <w:szCs w:val="24"/>
        </w:rPr>
        <w:t xml:space="preserve"> </w:t>
      </w:r>
      <w:r w:rsidRPr="0007166E">
        <w:rPr>
          <w:rFonts w:ascii="Arial" w:hAnsi="Arial" w:cs="Arial"/>
          <w:sz w:val="24"/>
          <w:szCs w:val="24"/>
        </w:rPr>
        <w:t xml:space="preserve">Manifiesta la preocupación sobre el artículo 262, pues afirma que ha sido desaparecido de la Constitución.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Resalta la inconveniencia de la eliminación de la inhabilidad de los congresistas. Y considera que es necesario realizar un ajuste al Tribunal de Aforados, le preocupa la postulación de sus miembros a cargo de las universidades.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el Doctor </w:t>
      </w:r>
      <w:proofErr w:type="spellStart"/>
      <w:r w:rsidRPr="0007166E">
        <w:rPr>
          <w:rFonts w:ascii="Arial" w:hAnsi="Arial" w:cs="Arial"/>
          <w:sz w:val="24"/>
          <w:szCs w:val="24"/>
        </w:rPr>
        <w:t>Romelio</w:t>
      </w:r>
      <w:proofErr w:type="spellEnd"/>
      <w:r w:rsidRPr="0007166E">
        <w:rPr>
          <w:rFonts w:ascii="Arial" w:hAnsi="Arial" w:cs="Arial"/>
          <w:sz w:val="24"/>
          <w:szCs w:val="24"/>
        </w:rPr>
        <w:t xml:space="preserve"> Elías Daza representante del  Colegio de la Judicatura de Colombia  y establece como nada se ha dicho sobre los logros que ha tenido la judicatura. Así mismo,  expresa como de la forma en que se ha venido proponiendo la institucionalidad de la sala de gobierno,  tiene poco futuro y no garantiza la continuidad en las políticas. Continua comunicando que el país está retrocediendo hacia antes de la Constitución de 1991 y que la Junta  de Administración Judicial no debe tener un periodo de 8 años.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Posteriormente interviene el Magistrado Wilson </w:t>
      </w:r>
      <w:r w:rsidRPr="00C74BDD">
        <w:rPr>
          <w:rFonts w:ascii="Arial" w:hAnsi="Arial" w:cs="Arial"/>
          <w:sz w:val="24"/>
          <w:szCs w:val="24"/>
        </w:rPr>
        <w:t>Pérez,</w:t>
      </w:r>
      <w:r w:rsidRPr="0007166E">
        <w:rPr>
          <w:rFonts w:ascii="Arial" w:hAnsi="Arial" w:cs="Arial"/>
          <w:sz w:val="24"/>
          <w:szCs w:val="24"/>
        </w:rPr>
        <w:t xml:space="preserve"> quien informa que la  Sala Disciplinaria produce de 100 a 110 providencias mensuales y destaca la necesidad del país de mejorar la jurisdicción disciplinaria. Concluye su intervención haciendo énfasis en la importancia de mejorar la eficacia  y la eficiencia de la justicia en Colombia,</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el magistrado del Consejo Nacional Electoral Armando Novoa, considera que el papel que debería jugar la reforma al Consejo Nacional Electoral en el contexto de Equilibrio de Poderes, debería estar direccionado hacia el incentivo de la independencia administrativa y total del organismo. Como resultado de la falta de autonomía, el Consejo Nacional Electoral no tiene memoria histórica, ni personal propio.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Camilo Vargas representante de la  Misión de Observación  Electoral menciona la relevancia de tener en cuenta que la reforma como va, elimina el </w:t>
      </w:r>
      <w:r w:rsidRPr="00C74BDD">
        <w:rPr>
          <w:rFonts w:ascii="Arial" w:hAnsi="Arial" w:cs="Arial"/>
          <w:sz w:val="24"/>
          <w:szCs w:val="24"/>
        </w:rPr>
        <w:t>artículo</w:t>
      </w:r>
      <w:r w:rsidRPr="0007166E">
        <w:rPr>
          <w:rFonts w:ascii="Arial" w:hAnsi="Arial" w:cs="Arial"/>
          <w:sz w:val="24"/>
          <w:szCs w:val="24"/>
        </w:rPr>
        <w:t xml:space="preserve"> 262 de la Constitución. Así mismo, cuestiona los argumentos para establecer que las coaliciones se podrían formar por partidos con el 15% de votación pues considera que afecta las minorías políticas en algunas corporaciones. Expresa su preocupación sobre los términos y condiciones de los partidos para formar coaliciones, como por la inexistencia sobre el tipo de comportamiento de bancada y militancia.  Finaliza su intervención informando la obligación de legislar la democracia interna de los partidos para la conformación de las listas. </w:t>
      </w:r>
    </w:p>
    <w:p w:rsidR="009B66CA" w:rsidRPr="0007166E" w:rsidRDefault="009B66CA" w:rsidP="009B66CA">
      <w:pPr>
        <w:jc w:val="both"/>
        <w:rPr>
          <w:rFonts w:ascii="Arial" w:hAnsi="Arial" w:cs="Arial"/>
          <w:sz w:val="24"/>
          <w:szCs w:val="24"/>
        </w:rPr>
      </w:pPr>
      <w:r w:rsidRPr="0007166E">
        <w:rPr>
          <w:rFonts w:ascii="Arial" w:hAnsi="Arial" w:cs="Arial"/>
          <w:sz w:val="24"/>
          <w:szCs w:val="24"/>
        </w:rPr>
        <w:t xml:space="preserve">Interviene Camilo Guzmán representante de  la Universidad Sergio Arboleda, considera que los requisitos para ser magistrado deberían respetar el principio de </w:t>
      </w:r>
      <w:r w:rsidRPr="00C74BDD">
        <w:rPr>
          <w:rFonts w:ascii="Arial" w:hAnsi="Arial" w:cs="Arial"/>
          <w:sz w:val="24"/>
          <w:szCs w:val="24"/>
        </w:rPr>
        <w:t>mérito</w:t>
      </w:r>
      <w:r w:rsidRPr="0007166E">
        <w:rPr>
          <w:rFonts w:ascii="Arial" w:hAnsi="Arial" w:cs="Arial"/>
          <w:sz w:val="24"/>
          <w:szCs w:val="24"/>
        </w:rPr>
        <w:t xml:space="preserve">, también que no  se justifica </w:t>
      </w:r>
      <w:r w:rsidRPr="00C74BDD">
        <w:rPr>
          <w:rFonts w:ascii="Arial" w:hAnsi="Arial" w:cs="Arial"/>
          <w:sz w:val="24"/>
          <w:szCs w:val="24"/>
        </w:rPr>
        <w:t>por qué</w:t>
      </w:r>
      <w:r w:rsidRPr="0007166E">
        <w:rPr>
          <w:rFonts w:ascii="Arial" w:hAnsi="Arial" w:cs="Arial"/>
          <w:sz w:val="24"/>
          <w:szCs w:val="24"/>
        </w:rPr>
        <w:t xml:space="preserve"> se sube la edad de retiro y que el </w:t>
      </w:r>
      <w:r w:rsidRPr="00C74BDD">
        <w:rPr>
          <w:rFonts w:ascii="Arial" w:hAnsi="Arial" w:cs="Arial"/>
          <w:sz w:val="24"/>
          <w:szCs w:val="24"/>
        </w:rPr>
        <w:t>término</w:t>
      </w:r>
      <w:r w:rsidRPr="0007166E">
        <w:rPr>
          <w:rFonts w:ascii="Arial" w:hAnsi="Arial" w:cs="Arial"/>
          <w:sz w:val="24"/>
          <w:szCs w:val="24"/>
        </w:rPr>
        <w:t xml:space="preserve"> para legalizar las capturas no cumple con los estándares internacionales. </w:t>
      </w:r>
    </w:p>
    <w:p w:rsidR="009B66CA" w:rsidRDefault="009B66CA" w:rsidP="009B66CA">
      <w:pPr>
        <w:jc w:val="both"/>
      </w:pPr>
      <w:r w:rsidRPr="0007166E">
        <w:rPr>
          <w:rFonts w:ascii="Arial" w:hAnsi="Arial" w:cs="Arial"/>
          <w:sz w:val="24"/>
          <w:szCs w:val="24"/>
        </w:rPr>
        <w:t xml:space="preserve">Finalmente, Hermes Darío Acuña representante de la Corporación de Jueces y Magistrados de Colombia establece que el problema de la Rama Judicial se origina en que el legislador colombiano ha reformado la Rama Judicial permanentemente, y esta no ha tenido la autonomía financiera suficiente, lo que ha obstaculizado su capacidad para superar los cambios. De igual manera, expresa que el problema no es el Consejo Superior de la Judicatura  sino que Colombia necesita una Rama Judicial fortalecida, la cual se puede dar por medio de la formulación de leyes del Congreso, por lo que no es </w:t>
      </w:r>
      <w:r w:rsidRPr="00C74BDD">
        <w:rPr>
          <w:rFonts w:ascii="Arial" w:hAnsi="Arial" w:cs="Arial"/>
          <w:sz w:val="24"/>
          <w:szCs w:val="24"/>
        </w:rPr>
        <w:t>necesaria</w:t>
      </w:r>
      <w:r w:rsidRPr="0007166E">
        <w:rPr>
          <w:rFonts w:ascii="Arial" w:hAnsi="Arial" w:cs="Arial"/>
          <w:sz w:val="24"/>
          <w:szCs w:val="24"/>
        </w:rPr>
        <w:t xml:space="preserve"> una reforma de tal </w:t>
      </w:r>
      <w:r>
        <w:rPr>
          <w:rFonts w:ascii="Arial" w:hAnsi="Arial" w:cs="Arial"/>
          <w:sz w:val="24"/>
          <w:szCs w:val="24"/>
        </w:rPr>
        <w:t>dimensión</w:t>
      </w:r>
      <w:r>
        <w:t xml:space="preserve">. </w:t>
      </w:r>
    </w:p>
    <w:p w:rsidR="009B66CA" w:rsidRDefault="009B66CA" w:rsidP="009B66CA">
      <w:pPr>
        <w:jc w:val="both"/>
      </w:pPr>
    </w:p>
    <w:p w:rsidR="009B66CA" w:rsidRPr="0000227B" w:rsidRDefault="009B66CA" w:rsidP="00C20632">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0227B">
        <w:rPr>
          <w:rFonts w:ascii="Arial" w:hAnsi="Arial" w:cs="Arial"/>
          <w:b/>
          <w:bCs/>
          <w:sz w:val="24"/>
          <w:szCs w:val="24"/>
          <w:u w:val="single"/>
          <w:lang w:val="es-ES"/>
        </w:rPr>
        <w:t>PLIEGO DE MODIFICACIONES.</w:t>
      </w:r>
    </w:p>
    <w:p w:rsidR="009B66CA" w:rsidRPr="0000227B"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080"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Frente al articulado aprobado por la Plenaria de Senado, una vez estudiado el texto los ponentes acordamos no realizar modificaciones frentes a los artículos 23, 24,28 y 34 del texto aprobado por la Plenaria del Senado, frente al artículo 11 que modifica el artículo 204 se propone una nueva redacción al título del artículo, sin modificar el contenido del mismo; frente a los demás artículos  proponemos realizar  las siguientes modificaciones:</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Pr="0007166E" w:rsidRDefault="009B66CA" w:rsidP="00C20632">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 xml:space="preserve">Frente al artículo primero proponemos, </w:t>
      </w:r>
      <w:r>
        <w:rPr>
          <w:rFonts w:ascii="Arial" w:eastAsiaTheme="minorHAnsi" w:hAnsi="Arial" w:cs="Arial"/>
          <w:sz w:val="24"/>
          <w:szCs w:val="24"/>
          <w:lang w:val="es-ES"/>
        </w:rPr>
        <w:t xml:space="preserve">modificar el enunciado del artículo, para armonizar gramaticalmente con la técnica legislativa que los actos de reforma constitucional exigen, se modifica la palabra ‘participan’ por la palabra ‘participen’, para delimitar el concepto en el tiempo de los sujetos de la conducta a sancionar.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El cambio que se realiza frente al texto aprobado en la Plenaria de Senado es el Siguiente:</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tbl>
      <w:tblPr>
        <w:tblStyle w:val="Tablaconcuadrcula"/>
        <w:tblW w:w="0" w:type="auto"/>
        <w:tblLook w:val="04A0" w:firstRow="1" w:lastRow="0" w:firstColumn="1" w:lastColumn="0" w:noHBand="0" w:noVBand="1"/>
      </w:tblPr>
      <w:tblGrid>
        <w:gridCol w:w="4361"/>
        <w:gridCol w:w="4617"/>
      </w:tblGrid>
      <w:tr w:rsidR="009B66CA" w:rsidTr="00B135B8">
        <w:tc>
          <w:tcPr>
            <w:tcW w:w="4361" w:type="dxa"/>
          </w:tcPr>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center"/>
              <w:rPr>
                <w:rFonts w:ascii="Arial" w:eastAsiaTheme="minorHAnsi" w:hAnsi="Arial" w:cs="Arial"/>
                <w:b/>
                <w:sz w:val="24"/>
                <w:szCs w:val="24"/>
                <w:lang w:val="es-ES"/>
              </w:rPr>
            </w:pPr>
            <w:r w:rsidRPr="0007166E">
              <w:rPr>
                <w:rFonts w:ascii="Arial" w:eastAsiaTheme="minorHAnsi" w:hAnsi="Arial" w:cs="Arial"/>
                <w:b/>
                <w:sz w:val="24"/>
                <w:szCs w:val="24"/>
                <w:lang w:val="es-ES"/>
              </w:rPr>
              <w:t>TEXTO PLENARIA DE SENADO</w:t>
            </w:r>
          </w:p>
        </w:tc>
        <w:tc>
          <w:tcPr>
            <w:tcW w:w="4617" w:type="dxa"/>
          </w:tcPr>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center"/>
              <w:rPr>
                <w:rFonts w:ascii="Arial" w:eastAsiaTheme="minorHAnsi" w:hAnsi="Arial" w:cs="Arial"/>
                <w:b/>
                <w:sz w:val="24"/>
                <w:szCs w:val="24"/>
                <w:lang w:val="es-ES"/>
              </w:rPr>
            </w:pPr>
            <w:r w:rsidRPr="0007166E">
              <w:rPr>
                <w:rFonts w:ascii="Arial" w:eastAsiaTheme="minorHAnsi" w:hAnsi="Arial" w:cs="Arial"/>
                <w:b/>
                <w:sz w:val="24"/>
                <w:szCs w:val="24"/>
                <w:lang w:val="es-ES"/>
              </w:rPr>
              <w:t>MODIFICACIONES PROPUESTAS</w:t>
            </w:r>
          </w:p>
        </w:tc>
      </w:tr>
      <w:tr w:rsidR="009B66CA" w:rsidTr="00B135B8">
        <w:tc>
          <w:tcPr>
            <w:tcW w:w="4361" w:type="dxa"/>
          </w:tcPr>
          <w:p w:rsidR="009B66CA" w:rsidRPr="002C0D27" w:rsidRDefault="009B66CA" w:rsidP="00B135B8">
            <w:pPr>
              <w:ind w:firstLine="284"/>
              <w:jc w:val="both"/>
              <w:rPr>
                <w:rFonts w:ascii="Arial" w:hAnsi="Arial" w:cs="Arial"/>
                <w:b/>
                <w:sz w:val="24"/>
                <w:szCs w:val="24"/>
              </w:rPr>
            </w:pPr>
            <w:r w:rsidRPr="002C0D27">
              <w:rPr>
                <w:rFonts w:ascii="Arial" w:hAnsi="Arial" w:cs="Arial"/>
                <w:b/>
                <w:sz w:val="24"/>
                <w:szCs w:val="24"/>
              </w:rPr>
              <w:t>ARTÍCULO 1: Modifíquese  los incisos 2, 7 del artículo 107 de la Constitución los cuales quedarán así:</w:t>
            </w:r>
          </w:p>
          <w:p w:rsidR="009B66CA" w:rsidRPr="002C0D27" w:rsidRDefault="009B66CA" w:rsidP="00B135B8">
            <w:pPr>
              <w:jc w:val="both"/>
              <w:rPr>
                <w:rFonts w:ascii="Arial" w:hAnsi="Arial" w:cs="Arial"/>
                <w:sz w:val="24"/>
                <w:szCs w:val="24"/>
              </w:rPr>
            </w:pPr>
            <w:r w:rsidRPr="002C0D27">
              <w:rPr>
                <w:rFonts w:ascii="Arial" w:hAnsi="Arial" w:cs="Arial"/>
                <w:b/>
                <w:sz w:val="24"/>
                <w:szCs w:val="24"/>
              </w:rPr>
              <w:t>Inciso Segundo</w:t>
            </w:r>
            <w:r w:rsidRPr="002C0D27">
              <w:rPr>
                <w:rFonts w:ascii="Arial" w:hAnsi="Arial" w:cs="Arial"/>
                <w:sz w:val="24"/>
                <w:szCs w:val="24"/>
              </w:rPr>
              <w:t>:</w:t>
            </w:r>
          </w:p>
          <w:p w:rsidR="009B66CA" w:rsidRDefault="009B66CA" w:rsidP="00B135B8">
            <w:pPr>
              <w:jc w:val="both"/>
              <w:rPr>
                <w:rFonts w:ascii="Arial" w:hAnsi="Arial" w:cs="Arial"/>
                <w:sz w:val="24"/>
                <w:szCs w:val="24"/>
              </w:rPr>
            </w:pPr>
            <w:r w:rsidRPr="002C0D27">
              <w:rPr>
                <w:rFonts w:ascii="Arial" w:hAnsi="Arial" w:cs="Arial"/>
                <w:sz w:val="24"/>
                <w:szCs w:val="24"/>
              </w:rPr>
              <w:t xml:space="preserve">En ningún caso se permitirá a los ciudadanos pertenecer simultáneamente a más de un partido o movimiento político con personería jurídica, </w:t>
            </w:r>
            <w:r w:rsidRPr="0007166E">
              <w:rPr>
                <w:rFonts w:ascii="Arial" w:hAnsi="Arial" w:cs="Arial"/>
                <w:sz w:val="24"/>
                <w:szCs w:val="24"/>
              </w:rPr>
              <w:t>la misma prohibición, la tendrán los promotores y candidatos de  grupos significativos de ciudad</w:t>
            </w:r>
            <w:r w:rsidRPr="002C0D27">
              <w:rPr>
                <w:rFonts w:ascii="Arial" w:hAnsi="Arial" w:cs="Arial"/>
                <w:sz w:val="24"/>
                <w:szCs w:val="24"/>
              </w:rPr>
              <w:t>anos que participan electoralmente.</w:t>
            </w: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b/>
                <w:sz w:val="24"/>
                <w:szCs w:val="24"/>
              </w:rPr>
            </w:pPr>
            <w:r w:rsidRPr="002C0D27">
              <w:rPr>
                <w:rFonts w:ascii="Arial" w:hAnsi="Arial" w:cs="Arial"/>
                <w:b/>
                <w:sz w:val="24"/>
                <w:szCs w:val="24"/>
              </w:rPr>
              <w:t>Inciso Séptimo:</w:t>
            </w:r>
          </w:p>
          <w:p w:rsidR="009B66CA" w:rsidRPr="002C0D27" w:rsidRDefault="009B66CA" w:rsidP="00B135B8">
            <w:pPr>
              <w:jc w:val="both"/>
              <w:rPr>
                <w:rFonts w:ascii="Arial" w:hAnsi="Arial" w:cs="Arial"/>
                <w:b/>
                <w:sz w:val="24"/>
                <w:szCs w:val="24"/>
              </w:rPr>
            </w:pP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 Los Partidos y Movimientos Políticos con personería jurídica y los promotores de los grupos significativos de ciudadanos deberán responder por toda violación o contravención a las normas que rigen su organización, funcionamiento o financiación, así como también, por avalar candidatos a cargos o Corporaciones Públicas de elección popular, que fueren condenados durante el periodo del cargo al cual se avaló mediante sentencia ejecutoriada en Colombia o en el exterior por cualquiera de los siguientes delitos: los relacionados con pertenencia, promoción o financiación a grupos armados ilegales,  y actividades del narcotráfico, los dolosos cometidos contra la administración pública, contra los mecanismos de participación democrática o los</w:t>
            </w:r>
            <w:r>
              <w:rPr>
                <w:rFonts w:ascii="Arial" w:hAnsi="Arial" w:cs="Arial"/>
                <w:sz w:val="24"/>
                <w:szCs w:val="24"/>
              </w:rPr>
              <w:t xml:space="preserve"> </w:t>
            </w:r>
            <w:r w:rsidRPr="002C0D27">
              <w:rPr>
                <w:rFonts w:ascii="Arial" w:hAnsi="Arial" w:cs="Arial"/>
                <w:sz w:val="24"/>
                <w:szCs w:val="24"/>
              </w:rPr>
              <w:t xml:space="preserve"> de lesa humanidad.</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rPr>
            </w:pPr>
          </w:p>
        </w:tc>
        <w:tc>
          <w:tcPr>
            <w:tcW w:w="4617"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 xml:space="preserve">Modifíquense  </w:t>
            </w:r>
            <w:r w:rsidRPr="0007166E">
              <w:rPr>
                <w:rFonts w:ascii="Arial" w:eastAsia="MS Gothic" w:hAnsi="Arial" w:cs="Arial"/>
                <w:b/>
                <w:bCs/>
                <w:sz w:val="24"/>
                <w:szCs w:val="24"/>
                <w:u w:val="single"/>
                <w:lang w:val="es-ES"/>
              </w:rPr>
              <w:t>los incisos segundo y séptimo</w:t>
            </w:r>
            <w:r w:rsidRPr="00A66613">
              <w:rPr>
                <w:rFonts w:ascii="Arial" w:eastAsia="MS Gothic" w:hAnsi="Arial" w:cs="Arial"/>
                <w:b/>
                <w:bCs/>
                <w:sz w:val="24"/>
                <w:szCs w:val="24"/>
                <w:lang w:val="es-ES"/>
              </w:rPr>
              <w:t xml:space="preserve"> del artículo 107 de la Constitución los cuales quedarán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b/>
                <w:bCs/>
                <w:sz w:val="24"/>
                <w:szCs w:val="24"/>
                <w:lang w:val="es-ES"/>
              </w:rPr>
              <w:t>Inciso Segundo</w:t>
            </w:r>
            <w:r w:rsidRPr="00A66613">
              <w:rPr>
                <w:rFonts w:ascii="Arial" w:eastAsia="MS Gothic" w:hAnsi="Arial" w:cs="Arial"/>
                <w:sz w:val="24"/>
                <w:szCs w:val="24"/>
                <w:lang w:val="es-ES"/>
              </w:rPr>
              <w:t>:</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En ningún caso se permitirá a los ciudadanos pertenecer simultáneamente a más de un partido o movimiento político con personería jurídica</w:t>
            </w:r>
            <w:r w:rsidRPr="00A66613">
              <w:rPr>
                <w:rFonts w:ascii="Arial" w:eastAsia="MS Gothic" w:hAnsi="Arial" w:cs="Arial"/>
                <w:bCs/>
                <w:iCs/>
                <w:sz w:val="24"/>
                <w:szCs w:val="24"/>
                <w:lang w:val="es-ES"/>
              </w:rPr>
              <w:t>, la misma prohibición, la tendrán los promotores y candidatos de</w:t>
            </w:r>
            <w:r w:rsidRPr="00A66613">
              <w:rPr>
                <w:rFonts w:ascii="Arial" w:eastAsia="MS Gothic" w:hAnsi="Arial" w:cs="Arial"/>
                <w:iCs/>
                <w:sz w:val="24"/>
                <w:szCs w:val="24"/>
                <w:lang w:val="es-ES"/>
              </w:rPr>
              <w:t xml:space="preserve"> </w:t>
            </w:r>
            <w:r w:rsidRPr="00A66613">
              <w:rPr>
                <w:rFonts w:ascii="Arial" w:eastAsia="MS Gothic" w:hAnsi="Arial" w:cs="Arial"/>
                <w:sz w:val="24"/>
                <w:szCs w:val="24"/>
                <w:lang w:val="es-ES"/>
              </w:rPr>
              <w:t xml:space="preserve"> grupos significativos de ciudadanos que particip</w:t>
            </w:r>
            <w:r w:rsidRPr="0007166E">
              <w:rPr>
                <w:rFonts w:ascii="Arial" w:eastAsia="MS Gothic" w:hAnsi="Arial" w:cs="Arial"/>
                <w:b/>
                <w:bCs/>
                <w:sz w:val="24"/>
                <w:szCs w:val="24"/>
                <w:u w:val="single"/>
                <w:lang w:val="es-ES"/>
              </w:rPr>
              <w:t>e</w:t>
            </w:r>
            <w:r w:rsidRPr="00A66613">
              <w:rPr>
                <w:rFonts w:ascii="Arial" w:eastAsia="MS Gothic" w:hAnsi="Arial" w:cs="Arial"/>
                <w:sz w:val="24"/>
                <w:szCs w:val="24"/>
                <w:lang w:val="es-ES"/>
              </w:rPr>
              <w:t>n electoralment</w:t>
            </w:r>
            <w:r>
              <w:rPr>
                <w:rFonts w:ascii="Arial" w:eastAsia="MS Gothic" w:hAnsi="Arial" w:cs="Arial"/>
                <w:sz w:val="24"/>
                <w:szCs w:val="24"/>
                <w:lang w:val="es-ES"/>
              </w:rPr>
              <w:t>e</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Inciso Séptimo: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A66613">
              <w:rPr>
                <w:rFonts w:ascii="Arial" w:eastAsia="MS Gothic" w:hAnsi="Arial" w:cs="Arial"/>
                <w:sz w:val="24"/>
                <w:szCs w:val="24"/>
                <w:lang w:val="es-ES"/>
              </w:rPr>
              <w:t xml:space="preserve">Los Partidos y Movimientos Políticos con personería jurídica </w:t>
            </w:r>
            <w:r w:rsidRPr="00A66613">
              <w:rPr>
                <w:rFonts w:ascii="Arial" w:eastAsia="MS Gothic" w:hAnsi="Arial" w:cs="Arial"/>
                <w:bCs/>
                <w:sz w:val="24"/>
                <w:szCs w:val="24"/>
                <w:lang w:val="es-ES"/>
              </w:rPr>
              <w:t>y los promotores de los grupos significativos de ciudadanos</w:t>
            </w:r>
            <w:r w:rsidRPr="00A66613">
              <w:rPr>
                <w:rFonts w:ascii="Arial" w:eastAsia="MS Gothic" w:hAnsi="Arial" w:cs="Arial"/>
                <w:sz w:val="24"/>
                <w:szCs w:val="24"/>
                <w:lang w:val="es-ES"/>
              </w:rPr>
              <w:t xml:space="preserve"> deberán responder por toda violación o contravención a las normas que rigen su organización, funcionamiento o financiación, así como también, por avalar candidatos a cargos o Corporaciones Públicas de elección popular, que fueren condenados durante el periodo del cargo al cual se avaló mediante sentencia ejecutoriada en Colombia o en el exterior por cualquiera de los siguientes delitos: los relacionados con pertenencia, promoción o financiación </w:t>
            </w:r>
            <w:r w:rsidRPr="00A66613">
              <w:rPr>
                <w:rFonts w:ascii="Arial" w:eastAsia="MS Gothic" w:hAnsi="Arial" w:cs="Arial"/>
                <w:bCs/>
                <w:sz w:val="24"/>
                <w:szCs w:val="24"/>
                <w:lang w:val="es-ES"/>
              </w:rPr>
              <w:t>de</w:t>
            </w:r>
            <w:r w:rsidRPr="00A66613">
              <w:rPr>
                <w:rFonts w:ascii="Arial" w:eastAsia="MS Gothic" w:hAnsi="Arial" w:cs="Arial"/>
                <w:sz w:val="24"/>
                <w:szCs w:val="24"/>
                <w:lang w:val="es-ES"/>
              </w:rPr>
              <w:t xml:space="preserve"> grupos armados ilegales, </w:t>
            </w:r>
            <w:r w:rsidRPr="00952378">
              <w:rPr>
                <w:rFonts w:ascii="Arial" w:eastAsia="MS Gothic" w:hAnsi="Arial" w:cs="Arial"/>
                <w:b/>
                <w:bCs/>
                <w:sz w:val="24"/>
                <w:szCs w:val="24"/>
                <w:u w:val="single"/>
                <w:lang w:val="es-ES"/>
              </w:rPr>
              <w:t>los relacionados con</w:t>
            </w:r>
            <w:r w:rsidRPr="00A66613">
              <w:rPr>
                <w:rFonts w:ascii="Arial" w:eastAsia="MS Gothic" w:hAnsi="Arial" w:cs="Arial"/>
                <w:bCs/>
                <w:sz w:val="24"/>
                <w:szCs w:val="24"/>
                <w:lang w:val="es-ES"/>
              </w:rPr>
              <w:t xml:space="preserve"> </w:t>
            </w:r>
            <w:r w:rsidRPr="00A66613">
              <w:rPr>
                <w:rFonts w:ascii="Arial" w:eastAsia="MS Gothic" w:hAnsi="Arial" w:cs="Arial"/>
                <w:sz w:val="24"/>
                <w:szCs w:val="24"/>
                <w:lang w:val="es-ES"/>
              </w:rPr>
              <w:t xml:space="preserve">actividades del narcotráfico, </w:t>
            </w:r>
            <w:r w:rsidRPr="00620BE8">
              <w:rPr>
                <w:rFonts w:ascii="Arial" w:eastAsia="MS Gothic" w:hAnsi="Arial" w:cs="Arial"/>
                <w:bCs/>
                <w:sz w:val="24"/>
                <w:szCs w:val="24"/>
                <w:lang w:val="es-ES"/>
              </w:rPr>
              <w:t xml:space="preserve">los dolosos cometidos contra la administración pública, </w:t>
            </w:r>
            <w:r w:rsidRPr="00952378">
              <w:rPr>
                <w:rFonts w:ascii="Arial" w:eastAsia="MS Gothic" w:hAnsi="Arial" w:cs="Arial"/>
                <w:b/>
                <w:bCs/>
                <w:sz w:val="24"/>
                <w:szCs w:val="24"/>
                <w:u w:val="single"/>
                <w:lang w:val="es-ES"/>
              </w:rPr>
              <w:t>los cometidos</w:t>
            </w:r>
            <w:r w:rsidRPr="00620BE8">
              <w:rPr>
                <w:rFonts w:ascii="Arial" w:eastAsia="MS Gothic" w:hAnsi="Arial" w:cs="Arial"/>
                <w:bCs/>
                <w:sz w:val="24"/>
                <w:szCs w:val="24"/>
                <w:lang w:val="es-ES"/>
              </w:rPr>
              <w:t xml:space="preserve"> contra los mecanismos de participación democrática o los </w:t>
            </w:r>
            <w:r w:rsidRPr="00952378">
              <w:rPr>
                <w:rFonts w:ascii="Arial" w:eastAsia="MS Gothic" w:hAnsi="Arial" w:cs="Arial"/>
                <w:b/>
                <w:bCs/>
                <w:sz w:val="24"/>
                <w:szCs w:val="24"/>
                <w:u w:val="single"/>
                <w:lang w:val="es-ES"/>
              </w:rPr>
              <w:t xml:space="preserve">delitos </w:t>
            </w:r>
            <w:r w:rsidRPr="00620BE8">
              <w:rPr>
                <w:rFonts w:ascii="Arial" w:eastAsia="MS Gothic" w:hAnsi="Arial" w:cs="Arial"/>
                <w:bCs/>
                <w:sz w:val="24"/>
                <w:szCs w:val="24"/>
                <w:lang w:val="es-ES"/>
              </w:rPr>
              <w:t>de lesa humanidad.</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Cs/>
          <w:sz w:val="24"/>
          <w:szCs w:val="24"/>
          <w:lang w:val="es-ES"/>
        </w:rPr>
      </w:pPr>
      <w:r w:rsidRPr="0007166E">
        <w:rPr>
          <w:rFonts w:ascii="Arial" w:eastAsiaTheme="minorHAnsi" w:hAnsi="Arial" w:cs="Arial"/>
          <w:sz w:val="24"/>
          <w:szCs w:val="24"/>
          <w:lang w:val="es-ES"/>
        </w:rPr>
        <w:t>Frente al artículo</w:t>
      </w:r>
      <w:r>
        <w:rPr>
          <w:rFonts w:ascii="Arial" w:eastAsiaTheme="minorHAnsi" w:hAnsi="Arial" w:cs="Arial"/>
          <w:sz w:val="24"/>
          <w:szCs w:val="24"/>
          <w:lang w:val="es-ES"/>
        </w:rPr>
        <w:t xml:space="preserve"> 2 del texto aprobado en P</w:t>
      </w:r>
      <w:r w:rsidRPr="0007166E">
        <w:rPr>
          <w:rFonts w:ascii="Arial" w:eastAsiaTheme="minorHAnsi" w:hAnsi="Arial" w:cs="Arial"/>
          <w:sz w:val="24"/>
          <w:szCs w:val="24"/>
          <w:lang w:val="es-ES"/>
        </w:rPr>
        <w:t>lenaria</w:t>
      </w:r>
      <w:r>
        <w:rPr>
          <w:rFonts w:ascii="Arial" w:eastAsiaTheme="minorHAnsi" w:hAnsi="Arial" w:cs="Arial"/>
          <w:sz w:val="24"/>
          <w:szCs w:val="24"/>
          <w:lang w:val="es-ES"/>
        </w:rPr>
        <w:t xml:space="preserve"> de Senado,</w:t>
      </w:r>
      <w:r w:rsidRPr="0007166E">
        <w:rPr>
          <w:rFonts w:ascii="Arial" w:eastAsiaTheme="minorHAnsi" w:hAnsi="Arial" w:cs="Arial"/>
          <w:sz w:val="24"/>
          <w:szCs w:val="24"/>
          <w:lang w:val="es-ES"/>
        </w:rPr>
        <w:t xml:space="preserve"> que modifica el inciso quinto del artículo 122 de la Constitución, proponemos, la</w:t>
      </w:r>
      <w:r>
        <w:rPr>
          <w:rFonts w:ascii="Arial" w:eastAsiaTheme="minorHAnsi" w:hAnsi="Arial" w:cs="Arial"/>
          <w:sz w:val="24"/>
          <w:szCs w:val="24"/>
          <w:lang w:val="es-ES"/>
        </w:rPr>
        <w:t>s</w:t>
      </w:r>
      <w:r w:rsidRPr="0007166E">
        <w:rPr>
          <w:rFonts w:ascii="Arial" w:eastAsiaTheme="minorHAnsi" w:hAnsi="Arial" w:cs="Arial"/>
          <w:sz w:val="24"/>
          <w:szCs w:val="24"/>
          <w:lang w:val="es-ES"/>
        </w:rPr>
        <w:t xml:space="preserve"> siguiente</w:t>
      </w:r>
      <w:r>
        <w:rPr>
          <w:rFonts w:ascii="Arial" w:eastAsiaTheme="minorHAnsi" w:hAnsi="Arial" w:cs="Arial"/>
          <w:sz w:val="24"/>
          <w:szCs w:val="24"/>
          <w:lang w:val="es-ES"/>
        </w:rPr>
        <w:t>s</w:t>
      </w:r>
      <w:r w:rsidRPr="0007166E">
        <w:rPr>
          <w:rFonts w:ascii="Arial" w:eastAsiaTheme="minorHAnsi" w:hAnsi="Arial" w:cs="Arial"/>
          <w:sz w:val="24"/>
          <w:szCs w:val="24"/>
          <w:lang w:val="es-ES"/>
        </w:rPr>
        <w:t xml:space="preserve"> </w:t>
      </w:r>
      <w:r>
        <w:rPr>
          <w:rFonts w:ascii="Arial" w:eastAsiaTheme="minorHAnsi" w:hAnsi="Arial" w:cs="Arial"/>
          <w:sz w:val="24"/>
          <w:szCs w:val="24"/>
          <w:lang w:val="es-ES"/>
        </w:rPr>
        <w:t xml:space="preserve">modificaciones en </w:t>
      </w:r>
      <w:r w:rsidRPr="0007166E">
        <w:rPr>
          <w:rFonts w:ascii="Arial" w:eastAsiaTheme="minorHAnsi" w:hAnsi="Arial" w:cs="Arial"/>
          <w:bCs/>
          <w:sz w:val="24"/>
          <w:szCs w:val="24"/>
          <w:lang w:val="es-ES"/>
        </w:rPr>
        <w:t>redacción</w:t>
      </w:r>
      <w:r>
        <w:rPr>
          <w:rFonts w:ascii="Arial" w:eastAsiaTheme="minorHAnsi" w:hAnsi="Arial" w:cs="Arial"/>
          <w:bCs/>
          <w:sz w:val="24"/>
          <w:szCs w:val="24"/>
          <w:lang w:val="es-ES"/>
        </w:rPr>
        <w:t>;</w:t>
      </w:r>
      <w:r w:rsidRPr="0007166E">
        <w:rPr>
          <w:rFonts w:ascii="Arial" w:eastAsiaTheme="minorHAnsi" w:hAnsi="Arial" w:cs="Arial"/>
          <w:bCs/>
          <w:sz w:val="24"/>
          <w:szCs w:val="24"/>
          <w:lang w:val="es-ES"/>
        </w:rPr>
        <w:t xml:space="preserve"> </w:t>
      </w:r>
      <w:r>
        <w:rPr>
          <w:rFonts w:ascii="Arial" w:eastAsiaTheme="minorHAnsi" w:hAnsi="Arial" w:cs="Arial"/>
          <w:bCs/>
          <w:sz w:val="24"/>
          <w:szCs w:val="24"/>
          <w:lang w:val="es-ES"/>
        </w:rPr>
        <w:t xml:space="preserve">primero con el objeto de </w:t>
      </w:r>
      <w:r w:rsidRPr="0007166E">
        <w:rPr>
          <w:rFonts w:ascii="Arial" w:eastAsiaTheme="minorHAnsi" w:hAnsi="Arial" w:cs="Arial"/>
          <w:bCs/>
          <w:sz w:val="24"/>
          <w:szCs w:val="24"/>
          <w:lang w:val="es-ES"/>
        </w:rPr>
        <w:t xml:space="preserve">armonizar el texto </w:t>
      </w:r>
      <w:r>
        <w:rPr>
          <w:rFonts w:ascii="Arial" w:eastAsiaTheme="minorHAnsi" w:hAnsi="Arial" w:cs="Arial"/>
          <w:bCs/>
          <w:sz w:val="24"/>
          <w:szCs w:val="24"/>
          <w:lang w:val="es-ES"/>
        </w:rPr>
        <w:t xml:space="preserve">propuesto </w:t>
      </w:r>
      <w:r w:rsidRPr="0007166E">
        <w:rPr>
          <w:rFonts w:ascii="Arial" w:eastAsiaTheme="minorHAnsi" w:hAnsi="Arial" w:cs="Arial"/>
          <w:bCs/>
          <w:sz w:val="24"/>
          <w:szCs w:val="24"/>
          <w:lang w:val="es-ES"/>
        </w:rPr>
        <w:t>con</w:t>
      </w:r>
      <w:r>
        <w:rPr>
          <w:rFonts w:ascii="Arial" w:eastAsiaTheme="minorHAnsi" w:hAnsi="Arial" w:cs="Arial"/>
          <w:bCs/>
          <w:sz w:val="24"/>
          <w:szCs w:val="24"/>
          <w:lang w:val="es-ES"/>
        </w:rPr>
        <w:t xml:space="preserve"> las modificaciones propuestas al </w:t>
      </w:r>
      <w:r w:rsidRPr="0007166E">
        <w:rPr>
          <w:rFonts w:ascii="Arial" w:eastAsiaTheme="minorHAnsi" w:hAnsi="Arial" w:cs="Arial"/>
          <w:bCs/>
          <w:sz w:val="24"/>
          <w:szCs w:val="24"/>
          <w:lang w:val="es-ES"/>
        </w:rPr>
        <w:t xml:space="preserve">artículo </w:t>
      </w:r>
      <w:r>
        <w:rPr>
          <w:rFonts w:ascii="Arial" w:eastAsiaTheme="minorHAnsi" w:hAnsi="Arial" w:cs="Arial"/>
          <w:bCs/>
          <w:sz w:val="24"/>
          <w:szCs w:val="24"/>
          <w:lang w:val="es-ES"/>
        </w:rPr>
        <w:t>107 de la Constitución Política y</w:t>
      </w:r>
      <w:r w:rsidRPr="0007166E">
        <w:rPr>
          <w:rFonts w:ascii="Arial" w:eastAsiaTheme="minorHAnsi" w:hAnsi="Arial" w:cs="Arial"/>
          <w:bCs/>
          <w:sz w:val="24"/>
          <w:szCs w:val="24"/>
          <w:lang w:val="es-ES"/>
        </w:rPr>
        <w:t xml:space="preserve"> </w:t>
      </w:r>
      <w:r>
        <w:rPr>
          <w:rFonts w:ascii="Arial" w:eastAsiaTheme="minorHAnsi" w:hAnsi="Arial" w:cs="Arial"/>
          <w:bCs/>
          <w:sz w:val="24"/>
          <w:szCs w:val="24"/>
          <w:lang w:val="es-ES"/>
        </w:rPr>
        <w:t>segundo se pretende</w:t>
      </w:r>
      <w:r w:rsidRPr="0007166E">
        <w:rPr>
          <w:rFonts w:ascii="Arial" w:eastAsiaTheme="minorHAnsi" w:hAnsi="Arial" w:cs="Arial"/>
          <w:bCs/>
          <w:sz w:val="24"/>
          <w:szCs w:val="24"/>
          <w:lang w:val="es-ES"/>
        </w:rPr>
        <w:t xml:space="preserve"> evitar que aquellos </w:t>
      </w:r>
      <w:r>
        <w:rPr>
          <w:rFonts w:ascii="Arial" w:eastAsiaTheme="minorHAnsi" w:hAnsi="Arial" w:cs="Arial"/>
          <w:bCs/>
          <w:sz w:val="24"/>
          <w:szCs w:val="24"/>
          <w:lang w:val="es-ES"/>
        </w:rPr>
        <w:t xml:space="preserve">ciudadanos </w:t>
      </w:r>
      <w:r w:rsidRPr="0007166E">
        <w:rPr>
          <w:rFonts w:ascii="Arial" w:eastAsiaTheme="minorHAnsi" w:hAnsi="Arial" w:cs="Arial"/>
          <w:bCs/>
          <w:sz w:val="24"/>
          <w:szCs w:val="24"/>
          <w:lang w:val="es-ES"/>
        </w:rPr>
        <w:t>que se encuentren afectados con medida de aseguramiento, consistente en privación efectiva de la libertad, por causa de la comisión de los delitos relacionados en el artículo mencionado, puedan ser parte de las listas que se presenten a consideración de los electores a comicios electorales.</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Cs/>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D80F00">
              <w:rPr>
                <w:rFonts w:ascii="Arial" w:eastAsiaTheme="minorHAnsi" w:hAnsi="Arial" w:cs="Arial"/>
                <w:b/>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D80F00">
              <w:rPr>
                <w:rFonts w:ascii="Arial" w:eastAsiaTheme="minorHAnsi" w:hAnsi="Arial" w:cs="Arial"/>
                <w:b/>
                <w:sz w:val="24"/>
                <w:szCs w:val="24"/>
                <w:lang w:val="es-ES"/>
              </w:rPr>
              <w:t>MODIFICACIONES PROPUESTAS</w:t>
            </w:r>
          </w:p>
        </w:tc>
      </w:tr>
      <w:tr w:rsidR="009B66CA" w:rsidTr="00B135B8">
        <w:tc>
          <w:tcPr>
            <w:tcW w:w="4489" w:type="dxa"/>
          </w:tcPr>
          <w:p w:rsidR="009B66CA" w:rsidRPr="003A47E7" w:rsidRDefault="009B66CA" w:rsidP="00B135B8">
            <w:pPr>
              <w:ind w:firstLine="284"/>
              <w:jc w:val="both"/>
              <w:rPr>
                <w:rFonts w:ascii="Arial" w:hAnsi="Arial" w:cs="Arial"/>
                <w:b/>
                <w:sz w:val="24"/>
                <w:szCs w:val="24"/>
              </w:rPr>
            </w:pPr>
            <w:r w:rsidRPr="003A47E7">
              <w:rPr>
                <w:rFonts w:ascii="Arial" w:hAnsi="Arial" w:cs="Arial"/>
                <w:b/>
                <w:sz w:val="24"/>
                <w:szCs w:val="24"/>
              </w:rPr>
              <w:t>ARTICULO 2. Modifíquese  el inciso 5 del artículo 122 de la Constitución Política.</w:t>
            </w:r>
          </w:p>
          <w:p w:rsidR="009B66CA" w:rsidRPr="003A47E7" w:rsidRDefault="009B66CA" w:rsidP="00B135B8">
            <w:pPr>
              <w:ind w:firstLine="284"/>
              <w:jc w:val="both"/>
              <w:rPr>
                <w:rFonts w:ascii="Arial" w:hAnsi="Arial" w:cs="Arial"/>
                <w:b/>
                <w:sz w:val="24"/>
                <w:szCs w:val="24"/>
              </w:rPr>
            </w:pPr>
          </w:p>
          <w:p w:rsidR="009B66CA" w:rsidRPr="003A47E7" w:rsidRDefault="009B66CA" w:rsidP="00B135B8">
            <w:pPr>
              <w:ind w:firstLine="284"/>
              <w:jc w:val="both"/>
              <w:rPr>
                <w:rFonts w:ascii="Arial" w:hAnsi="Arial" w:cs="Arial"/>
                <w:b/>
                <w:sz w:val="24"/>
                <w:szCs w:val="24"/>
              </w:rPr>
            </w:pPr>
          </w:p>
          <w:p w:rsidR="009B66CA" w:rsidRPr="003A47E7" w:rsidRDefault="009B66CA" w:rsidP="00B135B8">
            <w:pPr>
              <w:jc w:val="both"/>
              <w:rPr>
                <w:rFonts w:ascii="Arial" w:hAnsi="Arial" w:cs="Arial"/>
                <w:sz w:val="24"/>
                <w:szCs w:val="24"/>
              </w:rPr>
            </w:pPr>
            <w:r w:rsidRPr="003A47E7">
              <w:rPr>
                <w:rFonts w:ascii="Arial" w:hAnsi="Arial" w:cs="Arial"/>
                <w:sz w:val="24"/>
                <w:szCs w:val="24"/>
              </w:rPr>
              <w:t>Inciso Quinto</w:t>
            </w:r>
          </w:p>
          <w:p w:rsidR="009B66CA" w:rsidRPr="003A47E7" w:rsidRDefault="009B66CA" w:rsidP="00B135B8">
            <w:pPr>
              <w:jc w:val="both"/>
              <w:rPr>
                <w:rFonts w:ascii="Arial" w:hAnsi="Arial" w:cs="Arial"/>
                <w:sz w:val="24"/>
                <w:szCs w:val="24"/>
              </w:rPr>
            </w:pPr>
          </w:p>
          <w:p w:rsidR="009B66CA" w:rsidRPr="003A47E7" w:rsidRDefault="009B66CA" w:rsidP="00B135B8">
            <w:pPr>
              <w:jc w:val="both"/>
              <w:rPr>
                <w:rFonts w:ascii="Arial" w:hAnsi="Arial" w:cs="Arial"/>
                <w:sz w:val="24"/>
                <w:szCs w:val="24"/>
              </w:rPr>
            </w:pPr>
            <w:r w:rsidRPr="003A47E7">
              <w:rPr>
                <w:rFonts w:ascii="Arial" w:hAnsi="Arial" w:cs="Arial"/>
                <w:sz w:val="24"/>
                <w:szCs w:val="24"/>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que hayan sido condenados por cualquiera de los delitos señalados en el artículo 107.</w:t>
            </w:r>
          </w:p>
          <w:p w:rsidR="009B66CA" w:rsidRPr="003A47E7" w:rsidRDefault="009B66CA" w:rsidP="00B135B8">
            <w:pPr>
              <w:jc w:val="both"/>
              <w:rPr>
                <w:rFonts w:ascii="Arial" w:hAnsi="Arial" w:cs="Arial"/>
                <w:sz w:val="24"/>
                <w:szCs w:val="24"/>
              </w:rPr>
            </w:pPr>
          </w:p>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rPr>
            </w:pPr>
          </w:p>
        </w:tc>
        <w:tc>
          <w:tcPr>
            <w:tcW w:w="4489" w:type="dxa"/>
          </w:tcPr>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3A47E7">
              <w:rPr>
                <w:rFonts w:ascii="Arial" w:eastAsia="MS Gothic" w:hAnsi="Arial" w:cs="Arial"/>
                <w:b/>
                <w:bCs/>
                <w:sz w:val="24"/>
                <w:szCs w:val="24"/>
                <w:lang w:val="es-ES"/>
              </w:rPr>
              <w:t>Modifíquese  el inciso quinto del artículo 122 de la Constitución Política, el cual quedará así:</w:t>
            </w:r>
          </w:p>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3A47E7">
              <w:rPr>
                <w:rFonts w:ascii="Arial" w:eastAsia="MS Gothic" w:hAnsi="Arial" w:cs="Arial"/>
                <w:sz w:val="24"/>
                <w:szCs w:val="24"/>
                <w:lang w:val="es-ES"/>
              </w:rPr>
              <w:t>Inciso Quinto</w:t>
            </w:r>
          </w:p>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sz w:val="24"/>
                <w:szCs w:val="24"/>
                <w:u w:val="single"/>
                <w:lang w:val="es-ES"/>
              </w:rPr>
            </w:pPr>
            <w:r w:rsidRPr="003A47E7">
              <w:rPr>
                <w:rFonts w:ascii="Arial" w:eastAsia="MS Gothic" w:hAnsi="Arial" w:cs="Arial"/>
                <w:sz w:val="24"/>
                <w:szCs w:val="24"/>
                <w:lang w:val="es-ES"/>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que hayan sido condenados </w:t>
            </w:r>
            <w:r w:rsidRPr="003A47E7">
              <w:rPr>
                <w:rFonts w:ascii="Arial" w:eastAsia="MS Gothic" w:hAnsi="Arial" w:cs="Arial"/>
                <w:b/>
                <w:bCs/>
                <w:sz w:val="24"/>
                <w:szCs w:val="24"/>
                <w:u w:val="single"/>
                <w:lang w:val="es-ES"/>
              </w:rPr>
              <w:t>en cualquier tiempo</w:t>
            </w:r>
            <w:r w:rsidRPr="003A47E7">
              <w:rPr>
                <w:rFonts w:ascii="Arial" w:eastAsia="MS Gothic" w:hAnsi="Arial" w:cs="Arial"/>
                <w:b/>
                <w:sz w:val="24"/>
                <w:szCs w:val="24"/>
                <w:u w:val="single"/>
                <w:lang w:val="es-ES"/>
              </w:rPr>
              <w:t>, por cualquiera de los delitos señalados en el artículo 107 de la Constitución Política</w:t>
            </w:r>
            <w:r w:rsidRPr="003A47E7">
              <w:rPr>
                <w:rFonts w:ascii="Arial" w:eastAsia="MS Gothic" w:hAnsi="Arial" w:cs="Arial"/>
                <w:sz w:val="24"/>
                <w:szCs w:val="24"/>
                <w:lang w:val="es-ES"/>
              </w:rPr>
              <w:t xml:space="preserve">. </w:t>
            </w:r>
            <w:r w:rsidRPr="003A47E7">
              <w:rPr>
                <w:rFonts w:ascii="Arial" w:eastAsia="MS Gothic" w:hAnsi="Arial" w:cs="Arial"/>
                <w:b/>
                <w:sz w:val="24"/>
                <w:szCs w:val="24"/>
                <w:u w:val="single"/>
                <w:lang w:val="es-ES"/>
              </w:rPr>
              <w:t>Esta prohibición se aplica también a las personas que se encuentre afectadas con medida de aseguramiento privativa de la libertad por cualquiera de los delitos relacionados en el artículo 107 de la Constitución Política, mientras esta medida esté vigente.</w:t>
            </w:r>
          </w:p>
          <w:p w:rsidR="009B66CA" w:rsidRPr="003A47E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p>
        </w:tc>
      </w:tr>
    </w:tbl>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lang w:val="es-ES"/>
        </w:rPr>
      </w:pPr>
    </w:p>
    <w:p w:rsidR="009B66CA" w:rsidRPr="00786FF7"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lang w:val="es-ES"/>
        </w:rPr>
      </w:pPr>
      <w:r w:rsidRPr="0007166E">
        <w:rPr>
          <w:rFonts w:ascii="Arial" w:eastAsiaTheme="minorHAnsi" w:hAnsi="Arial" w:cs="Arial"/>
          <w:sz w:val="24"/>
          <w:szCs w:val="24"/>
          <w:lang w:val="es-ES"/>
        </w:rPr>
        <w:t xml:space="preserve">Frente al artículo </w:t>
      </w:r>
      <w:r>
        <w:rPr>
          <w:rFonts w:ascii="Arial" w:eastAsiaTheme="minorHAnsi" w:hAnsi="Arial" w:cs="Arial"/>
          <w:sz w:val="24"/>
          <w:szCs w:val="24"/>
          <w:lang w:val="es-ES"/>
        </w:rPr>
        <w:t xml:space="preserve">3 </w:t>
      </w:r>
      <w:r w:rsidRPr="00D80F00">
        <w:rPr>
          <w:rFonts w:ascii="Arial" w:eastAsiaTheme="minorHAnsi" w:hAnsi="Arial" w:cs="Arial"/>
          <w:sz w:val="24"/>
          <w:szCs w:val="24"/>
          <w:lang w:val="es-ES"/>
        </w:rPr>
        <w:t>del texto aprobado en plenaria</w:t>
      </w:r>
      <w:r w:rsidRPr="008D5B9A">
        <w:rPr>
          <w:rFonts w:ascii="Arial" w:eastAsiaTheme="minorHAnsi" w:hAnsi="Arial" w:cs="Arial"/>
          <w:sz w:val="24"/>
          <w:szCs w:val="24"/>
          <w:lang w:val="es-ES"/>
        </w:rPr>
        <w:t xml:space="preserve"> </w:t>
      </w:r>
      <w:r w:rsidRPr="0007166E">
        <w:rPr>
          <w:rFonts w:ascii="Arial" w:eastAsiaTheme="minorHAnsi" w:hAnsi="Arial" w:cs="Arial"/>
          <w:sz w:val="24"/>
          <w:szCs w:val="24"/>
          <w:lang w:val="es-ES"/>
        </w:rPr>
        <w:t xml:space="preserve">que modifica </w:t>
      </w:r>
      <w:r>
        <w:rPr>
          <w:rFonts w:ascii="Arial" w:eastAsiaTheme="minorHAnsi" w:hAnsi="Arial" w:cs="Arial"/>
          <w:sz w:val="24"/>
          <w:szCs w:val="24"/>
          <w:lang w:val="es-ES"/>
        </w:rPr>
        <w:t>el inciso</w:t>
      </w: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198"/>
        <w:jc w:val="both"/>
        <w:rPr>
          <w:rFonts w:ascii="Arial" w:eastAsiaTheme="minorHAnsi" w:hAnsi="Arial" w:cs="Arial"/>
          <w:b/>
          <w:bCs/>
          <w:sz w:val="24"/>
          <w:szCs w:val="24"/>
          <w:lang w:val="es-ES"/>
        </w:rPr>
      </w:pPr>
      <w:r>
        <w:rPr>
          <w:rFonts w:ascii="Arial" w:eastAsiaTheme="minorHAnsi" w:hAnsi="Arial" w:cs="Arial"/>
          <w:sz w:val="24"/>
          <w:szCs w:val="24"/>
          <w:lang w:val="es-ES"/>
        </w:rPr>
        <w:t xml:space="preserve">tercero </w:t>
      </w:r>
      <w:r w:rsidRPr="0007166E">
        <w:rPr>
          <w:rFonts w:ascii="Arial" w:eastAsiaTheme="minorHAnsi" w:hAnsi="Arial" w:cs="Arial"/>
          <w:sz w:val="24"/>
          <w:szCs w:val="24"/>
          <w:lang w:val="es-ES"/>
        </w:rPr>
        <w:t>del artículo 12</w:t>
      </w:r>
      <w:r>
        <w:rPr>
          <w:rFonts w:ascii="Arial" w:eastAsiaTheme="minorHAnsi" w:hAnsi="Arial" w:cs="Arial"/>
          <w:sz w:val="24"/>
          <w:szCs w:val="24"/>
          <w:lang w:val="es-ES"/>
        </w:rPr>
        <w:t>3</w:t>
      </w:r>
      <w:r w:rsidRPr="0007166E">
        <w:rPr>
          <w:rFonts w:ascii="Arial" w:eastAsiaTheme="minorHAnsi" w:hAnsi="Arial" w:cs="Arial"/>
          <w:sz w:val="24"/>
          <w:szCs w:val="24"/>
          <w:lang w:val="es-ES"/>
        </w:rPr>
        <w:t xml:space="preserve"> de la Constitución, </w:t>
      </w:r>
      <w:r>
        <w:rPr>
          <w:rFonts w:ascii="Arial" w:eastAsiaTheme="minorHAnsi" w:hAnsi="Arial" w:cs="Arial"/>
          <w:sz w:val="24"/>
          <w:szCs w:val="24"/>
          <w:lang w:val="es-ES"/>
        </w:rPr>
        <w:t>donde se incluye</w:t>
      </w:r>
      <w:r w:rsidRPr="0007166E">
        <w:rPr>
          <w:rFonts w:ascii="Arial" w:eastAsiaTheme="minorHAnsi" w:hAnsi="Arial" w:cs="Arial"/>
          <w:sz w:val="24"/>
          <w:szCs w:val="24"/>
          <w:lang w:val="es-ES"/>
        </w:rPr>
        <w:t xml:space="preserve"> </w:t>
      </w:r>
      <w:r>
        <w:rPr>
          <w:rFonts w:ascii="Arial" w:eastAsiaTheme="minorHAnsi" w:hAnsi="Arial" w:cs="Arial"/>
          <w:sz w:val="24"/>
          <w:szCs w:val="24"/>
          <w:lang w:val="es-ES"/>
        </w:rPr>
        <w:t>dentro de la categoría</w:t>
      </w:r>
      <w:r w:rsidRPr="0007166E">
        <w:rPr>
          <w:rFonts w:ascii="Arial" w:eastAsiaTheme="minorHAnsi" w:hAnsi="Arial" w:cs="Arial"/>
          <w:sz w:val="24"/>
          <w:szCs w:val="24"/>
          <w:lang w:val="es-ES"/>
        </w:rPr>
        <w:t xml:space="preserve"> de servidor </w:t>
      </w:r>
      <w:r w:rsidRPr="008D5B9A">
        <w:rPr>
          <w:rFonts w:ascii="Arial" w:eastAsiaTheme="minorHAnsi" w:hAnsi="Arial" w:cs="Arial"/>
          <w:sz w:val="24"/>
          <w:szCs w:val="24"/>
          <w:lang w:val="es-ES"/>
        </w:rPr>
        <w:t>público</w:t>
      </w:r>
      <w:r w:rsidRPr="0007166E">
        <w:rPr>
          <w:rFonts w:ascii="Arial" w:eastAsiaTheme="minorHAnsi" w:hAnsi="Arial" w:cs="Arial"/>
          <w:sz w:val="24"/>
          <w:szCs w:val="24"/>
          <w:lang w:val="es-ES"/>
        </w:rPr>
        <w:t xml:space="preserve"> a los particulares que ejerzan funciones públicas de manera permanente, </w:t>
      </w:r>
      <w:r>
        <w:rPr>
          <w:rFonts w:ascii="Arial" w:eastAsiaTheme="minorHAnsi" w:hAnsi="Arial" w:cs="Arial"/>
          <w:sz w:val="24"/>
          <w:szCs w:val="24"/>
          <w:lang w:val="es-ES"/>
        </w:rPr>
        <w:t>consideramos que</w:t>
      </w:r>
      <w:r w:rsidRPr="008D5B9A">
        <w:rPr>
          <w:rFonts w:ascii="Arial" w:eastAsiaTheme="minorHAnsi" w:hAnsi="Arial" w:cs="Arial"/>
          <w:sz w:val="24"/>
          <w:szCs w:val="24"/>
          <w:lang w:val="es-ES"/>
        </w:rPr>
        <w:t xml:space="preserve"> </w:t>
      </w:r>
      <w:r w:rsidRPr="0007166E">
        <w:rPr>
          <w:rFonts w:ascii="Arial" w:eastAsiaTheme="minorHAnsi" w:hAnsi="Arial" w:cs="Arial"/>
          <w:sz w:val="24"/>
          <w:szCs w:val="24"/>
          <w:lang w:val="es-ES"/>
        </w:rPr>
        <w:t xml:space="preserve">asimilar esos particulares a servidores públicos por norma constitucional trae implicaciones en el orden laboral que es preciso entrar a establecer para determinar </w:t>
      </w:r>
      <w:r w:rsidRPr="008D5B9A">
        <w:rPr>
          <w:rFonts w:ascii="Arial" w:eastAsiaTheme="minorHAnsi" w:hAnsi="Arial" w:cs="Arial"/>
          <w:sz w:val="24"/>
          <w:szCs w:val="24"/>
          <w:lang w:val="es-ES"/>
        </w:rPr>
        <w:t>cuál</w:t>
      </w:r>
      <w:r w:rsidRPr="0007166E">
        <w:rPr>
          <w:rFonts w:ascii="Arial" w:eastAsiaTheme="minorHAnsi" w:hAnsi="Arial" w:cs="Arial"/>
          <w:sz w:val="24"/>
          <w:szCs w:val="24"/>
          <w:lang w:val="es-ES"/>
        </w:rPr>
        <w:t xml:space="preserve"> es la responsabilidad que el Estado asume con esa asimilación</w:t>
      </w:r>
      <w:r w:rsidRPr="0007166E">
        <w:rPr>
          <w:rFonts w:ascii="Arial" w:eastAsiaTheme="minorHAnsi" w:hAnsi="Arial" w:cs="Arial"/>
          <w:b/>
          <w:bCs/>
          <w:sz w:val="24"/>
          <w:szCs w:val="24"/>
          <w:lang w:val="es-ES"/>
        </w:rPr>
        <w:t xml:space="preserve">, </w:t>
      </w:r>
      <w:r w:rsidRPr="0007166E">
        <w:rPr>
          <w:rFonts w:ascii="Arial" w:eastAsiaTheme="minorHAnsi" w:hAnsi="Arial" w:cs="Arial"/>
          <w:sz w:val="24"/>
          <w:szCs w:val="24"/>
          <w:lang w:val="es-ES"/>
        </w:rPr>
        <w:t>razón por la cual se regresa a la redacción del texto original la constitución y se mejora la redacción d</w:t>
      </w:r>
      <w:r>
        <w:rPr>
          <w:rFonts w:ascii="Arial" w:eastAsiaTheme="minorHAnsi" w:hAnsi="Arial" w:cs="Arial"/>
          <w:sz w:val="24"/>
          <w:szCs w:val="24"/>
          <w:lang w:val="es-ES"/>
        </w:rPr>
        <w:t xml:space="preserve">el inciso segundo, para lo cual se especifica en el enunciado del artículo que solamente se entra a modificar el inciso segundo del artículo de la Constitución, permaneciendo el resto intacto. </w:t>
      </w: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D80F00">
              <w:rPr>
                <w:rFonts w:ascii="Arial" w:eastAsiaTheme="minorHAnsi" w:hAnsi="Arial" w:cs="Arial"/>
                <w:b/>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D80F00">
              <w:rPr>
                <w:rFonts w:ascii="Arial" w:eastAsiaTheme="minorHAnsi" w:hAnsi="Arial" w:cs="Arial"/>
                <w:b/>
                <w:sz w:val="24"/>
                <w:szCs w:val="24"/>
                <w:lang w:val="es-ES"/>
              </w:rPr>
              <w:t>MODIFICACIONES PROPUESTAS</w:t>
            </w:r>
          </w:p>
        </w:tc>
      </w:tr>
      <w:tr w:rsidR="009B66CA" w:rsidTr="00B135B8">
        <w:tc>
          <w:tcPr>
            <w:tcW w:w="4489" w:type="dxa"/>
          </w:tcPr>
          <w:p w:rsidR="009B66CA" w:rsidRPr="002C0D27" w:rsidRDefault="009B66CA" w:rsidP="00B135B8">
            <w:pPr>
              <w:ind w:firstLine="284"/>
              <w:jc w:val="both"/>
              <w:rPr>
                <w:rFonts w:ascii="Arial" w:hAnsi="Arial" w:cs="Arial"/>
                <w:sz w:val="24"/>
                <w:szCs w:val="24"/>
              </w:rPr>
            </w:pPr>
            <w:r w:rsidRPr="002C0D27">
              <w:rPr>
                <w:rFonts w:ascii="Arial" w:hAnsi="Arial" w:cs="Arial"/>
                <w:b/>
                <w:sz w:val="24"/>
                <w:szCs w:val="24"/>
              </w:rPr>
              <w:t>ARTÍCULO 3.  El artículo 123</w:t>
            </w:r>
            <w:r w:rsidRPr="002C0D27">
              <w:rPr>
                <w:rFonts w:ascii="Arial" w:hAnsi="Arial" w:cs="Arial"/>
                <w:sz w:val="24"/>
                <w:szCs w:val="24"/>
              </w:rPr>
              <w:t xml:space="preserve"> </w:t>
            </w:r>
            <w:r w:rsidRPr="002C0D27">
              <w:rPr>
                <w:rFonts w:ascii="Arial" w:hAnsi="Arial" w:cs="Arial"/>
                <w:b/>
                <w:sz w:val="24"/>
                <w:szCs w:val="24"/>
              </w:rPr>
              <w:t>de la Constitución Política quedará así</w:t>
            </w:r>
            <w:r w:rsidRPr="002C0D27">
              <w:rPr>
                <w:rFonts w:ascii="Arial" w:hAnsi="Arial" w:cs="Arial"/>
                <w:sz w:val="24"/>
                <w:szCs w:val="24"/>
              </w:rPr>
              <w:t>:</w:t>
            </w:r>
          </w:p>
          <w:p w:rsidR="009B66CA" w:rsidRDefault="009B66CA" w:rsidP="00B135B8">
            <w:pPr>
              <w:jc w:val="both"/>
              <w:rPr>
                <w:rFonts w:ascii="Arial" w:hAnsi="Arial" w:cs="Arial"/>
                <w:b/>
                <w:sz w:val="24"/>
                <w:szCs w:val="24"/>
              </w:rPr>
            </w:pPr>
            <w:r w:rsidRPr="002C0D27">
              <w:rPr>
                <w:rFonts w:ascii="Arial" w:hAnsi="Arial" w:cs="Arial"/>
                <w:b/>
                <w:sz w:val="24"/>
                <w:szCs w:val="24"/>
              </w:rPr>
              <w:t>Modifíquese  el inciso 3 del artículo 123 de la Constitución el cual quedará así:</w:t>
            </w:r>
          </w:p>
          <w:p w:rsidR="009B66CA" w:rsidRPr="002C0D27" w:rsidRDefault="009B66CA" w:rsidP="00B135B8">
            <w:pPr>
              <w:jc w:val="both"/>
              <w:rPr>
                <w:rFonts w:ascii="Arial" w:hAnsi="Arial" w:cs="Arial"/>
                <w:b/>
                <w:sz w:val="24"/>
                <w:szCs w:val="24"/>
              </w:rPr>
            </w:pPr>
          </w:p>
          <w:p w:rsidR="009B66CA" w:rsidRPr="0007166E" w:rsidRDefault="009B66CA" w:rsidP="00B135B8">
            <w:pPr>
              <w:jc w:val="both"/>
              <w:rPr>
                <w:rFonts w:ascii="Arial" w:hAnsi="Arial" w:cs="Arial"/>
                <w:sz w:val="24"/>
                <w:szCs w:val="24"/>
              </w:rPr>
            </w:pPr>
            <w:r w:rsidRPr="002C0D27">
              <w:rPr>
                <w:rFonts w:ascii="Arial" w:hAnsi="Arial" w:cs="Arial"/>
                <w:sz w:val="24"/>
                <w:szCs w:val="24"/>
              </w:rPr>
              <w:t>Son servidores públicos los miembros de las Corporaciones Públicas, los empleados, trabajadores del Estado y sus Entidades Descentralizadas Territorialmente y por Servicios</w:t>
            </w:r>
            <w:r w:rsidRPr="002C0D27">
              <w:rPr>
                <w:rFonts w:ascii="Arial" w:hAnsi="Arial" w:cs="Arial"/>
                <w:b/>
                <w:i/>
                <w:sz w:val="24"/>
                <w:szCs w:val="24"/>
              </w:rPr>
              <w:t xml:space="preserve"> </w:t>
            </w:r>
            <w:r w:rsidRPr="0007166E">
              <w:rPr>
                <w:rFonts w:ascii="Arial" w:hAnsi="Arial" w:cs="Arial"/>
                <w:sz w:val="24"/>
                <w:szCs w:val="24"/>
              </w:rPr>
              <w:t>y todos los particulares que ejerzan funciones públicas de manera permanente.</w:t>
            </w:r>
          </w:p>
          <w:p w:rsidR="009B66CA" w:rsidRDefault="009B66CA" w:rsidP="00B135B8">
            <w:pPr>
              <w:jc w:val="both"/>
              <w:rPr>
                <w:rFonts w:ascii="Arial" w:hAnsi="Arial" w:cs="Arial"/>
                <w:b/>
                <w:i/>
                <w:sz w:val="24"/>
                <w:szCs w:val="24"/>
              </w:rPr>
            </w:pPr>
          </w:p>
          <w:p w:rsidR="009B66CA" w:rsidRDefault="009B66CA" w:rsidP="00B135B8">
            <w:pPr>
              <w:jc w:val="both"/>
              <w:rPr>
                <w:rFonts w:ascii="Arial" w:hAnsi="Arial" w:cs="Arial"/>
                <w:b/>
                <w:i/>
                <w:sz w:val="24"/>
                <w:szCs w:val="24"/>
              </w:rPr>
            </w:pPr>
          </w:p>
          <w:p w:rsidR="009B66CA" w:rsidRPr="002C0D27" w:rsidRDefault="009B66CA" w:rsidP="00B135B8">
            <w:pPr>
              <w:jc w:val="both"/>
              <w:rPr>
                <w:rFonts w:ascii="Arial" w:hAnsi="Arial" w:cs="Arial"/>
                <w:b/>
                <w:i/>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Los servidores </w:t>
            </w:r>
            <w:proofErr w:type="spellStart"/>
            <w:r w:rsidRPr="002C0D27">
              <w:rPr>
                <w:rFonts w:ascii="Arial" w:hAnsi="Arial" w:cs="Arial"/>
                <w:sz w:val="24"/>
                <w:szCs w:val="24"/>
              </w:rPr>
              <w:t>pú</w:t>
            </w:r>
            <w:proofErr w:type="spellEnd"/>
            <w:r w:rsidRPr="002C0D27">
              <w:rPr>
                <w:rFonts w:ascii="Arial" w:hAnsi="Arial" w:cs="Arial"/>
                <w:sz w:val="24"/>
                <w:szCs w:val="24"/>
                <w:lang w:val="pt-PT"/>
              </w:rPr>
              <w:t>blicos está</w:t>
            </w:r>
            <w:r w:rsidRPr="002C0D27">
              <w:rPr>
                <w:rFonts w:ascii="Arial" w:hAnsi="Arial" w:cs="Arial"/>
                <w:sz w:val="24"/>
                <w:szCs w:val="24"/>
              </w:rPr>
              <w:t xml:space="preserve">n al servicio del Estado y de la comunidad; ejercerán sus funciones en la forma prevista por la Constitución, la ley y el reglamento, y deberán retirarse cuando lleguen a los setenta años de edad, </w:t>
            </w:r>
            <w:r w:rsidRPr="002C0D27">
              <w:rPr>
                <w:rFonts w:ascii="Arial" w:hAnsi="Arial" w:cs="Arial"/>
                <w:b/>
                <w:i/>
                <w:sz w:val="24"/>
                <w:szCs w:val="24"/>
              </w:rPr>
              <w:t>excepción hecha a</w:t>
            </w:r>
            <w:r w:rsidRPr="002C0D27">
              <w:rPr>
                <w:rFonts w:ascii="Arial" w:hAnsi="Arial" w:cs="Arial"/>
                <w:sz w:val="24"/>
                <w:szCs w:val="24"/>
              </w:rPr>
              <w:t xml:space="preserve"> los cargos de elección popular. </w:t>
            </w: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rPr>
            </w:pP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07166E">
              <w:rPr>
                <w:rFonts w:ascii="Arial" w:hAnsi="Arial" w:cs="Arial"/>
                <w:b/>
                <w:bCs/>
                <w:sz w:val="24"/>
                <w:szCs w:val="24"/>
                <w:u w:val="single"/>
                <w:lang w:val="es-ES"/>
              </w:rPr>
              <w:t>Modifíquese  el inciso segundo del artículo 123 de la Constitución el cual quedará así</w:t>
            </w:r>
            <w:r w:rsidRPr="00A66613">
              <w:rPr>
                <w:rFonts w:ascii="Arial" w:eastAsia="MS Gothic" w:hAnsi="Arial" w:cs="Arial"/>
                <w:b/>
                <w:bCs/>
                <w:sz w:val="24"/>
                <w:szCs w:val="24"/>
                <w:lang w:val="es-ES"/>
              </w:rPr>
              <w:t>:</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iCs/>
                <w:strike/>
                <w:sz w:val="24"/>
                <w:szCs w:val="24"/>
                <w:lang w:val="es-ES"/>
              </w:rPr>
            </w:pPr>
            <w:r>
              <w:rPr>
                <w:rFonts w:ascii="Arial" w:eastAsia="MS Gothic" w:hAnsi="Arial" w:cs="Arial"/>
                <w:sz w:val="24"/>
                <w:szCs w:val="24"/>
                <w:lang w:val="es-ES"/>
              </w:rPr>
              <w:t>Son</w:t>
            </w:r>
            <w:r w:rsidRPr="00F46269">
              <w:rPr>
                <w:rFonts w:ascii="Arial" w:eastAsia="MS Gothic" w:hAnsi="Arial" w:cs="Arial"/>
                <w:sz w:val="24"/>
                <w:szCs w:val="24"/>
                <w:lang w:val="es-ES"/>
              </w:rPr>
              <w:t xml:space="preserve"> servidores públicos los miembros de las Corporaciones Públicas, los empleados, trabajadores del Estado y sus Entidades Descentralizadas Territorialmente y por Servicios</w:t>
            </w:r>
            <w:r w:rsidRPr="00F46269">
              <w:rPr>
                <w:rFonts w:ascii="Arial" w:eastAsia="MS Gothic" w:hAnsi="Arial" w:cs="Arial"/>
                <w:bCs/>
                <w:iCs/>
                <w:sz w:val="24"/>
                <w:szCs w:val="24"/>
                <w:lang w:val="es-ES"/>
              </w:rPr>
              <w:t>.</w:t>
            </w:r>
            <w:r w:rsidRPr="0007166E">
              <w:rPr>
                <w:rFonts w:ascii="Arial" w:eastAsia="MS Gothic" w:hAnsi="Arial" w:cs="Arial"/>
                <w:bCs/>
                <w:iCs/>
                <w:sz w:val="24"/>
                <w:szCs w:val="24"/>
                <w:lang w:val="es-ES"/>
              </w:rPr>
              <w:t xml:space="preserve">  </w:t>
            </w:r>
            <w:proofErr w:type="gramStart"/>
            <w:r w:rsidRPr="0007166E">
              <w:rPr>
                <w:rFonts w:ascii="Arial" w:hAnsi="Arial" w:cs="Arial"/>
                <w:b/>
                <w:strike/>
                <w:sz w:val="24"/>
                <w:szCs w:val="24"/>
              </w:rPr>
              <w:t>y</w:t>
            </w:r>
            <w:proofErr w:type="gramEnd"/>
            <w:r w:rsidRPr="0007166E">
              <w:rPr>
                <w:rFonts w:ascii="Arial" w:hAnsi="Arial" w:cs="Arial"/>
                <w:b/>
                <w:strike/>
                <w:sz w:val="24"/>
                <w:szCs w:val="24"/>
              </w:rPr>
              <w:t xml:space="preserve"> todos los particulares que ejerzan funciones públicas de manera</w:t>
            </w:r>
            <w:r>
              <w:rPr>
                <w:rFonts w:ascii="Arial" w:hAnsi="Arial" w:cs="Arial"/>
                <w:b/>
                <w:strike/>
                <w:sz w:val="24"/>
                <w:szCs w:val="24"/>
              </w:rPr>
              <w:t xml:space="preserve"> permanente.</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i/>
                <w:i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i/>
                <w:iCs/>
                <w:sz w:val="24"/>
                <w:szCs w:val="24"/>
                <w:lang w:val="es-ES"/>
              </w:rPr>
            </w:pPr>
          </w:p>
          <w:p w:rsidR="009B66CA" w:rsidRPr="00B27D5F"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A66613">
              <w:rPr>
                <w:rFonts w:ascii="Arial" w:eastAsia="MS Gothic" w:hAnsi="Arial" w:cs="Arial"/>
                <w:sz w:val="24"/>
                <w:szCs w:val="24"/>
                <w:lang w:val="es-ES"/>
              </w:rPr>
              <w:t>Los servidores públicos están al servicio del Estado y de la comunidad; ejercerán sus funciones en la forma prevista por la Constitución, la ley y el reglamento</w:t>
            </w:r>
            <w:r w:rsidRPr="00A66613">
              <w:rPr>
                <w:rFonts w:ascii="Arial" w:eastAsia="MS Gothic" w:hAnsi="Arial" w:cs="Arial"/>
                <w:bCs/>
                <w:sz w:val="24"/>
                <w:szCs w:val="24"/>
                <w:lang w:val="es-ES"/>
              </w:rPr>
              <w:t xml:space="preserve">. Deberán retirarse cuando lleguen a los setenta años de edad, </w:t>
            </w:r>
            <w:r w:rsidRPr="00B27D5F">
              <w:rPr>
                <w:rFonts w:ascii="Arial" w:eastAsia="MS Gothic" w:hAnsi="Arial" w:cs="Arial"/>
                <w:b/>
                <w:bCs/>
                <w:sz w:val="24"/>
                <w:szCs w:val="24"/>
                <w:lang w:val="es-ES"/>
              </w:rPr>
              <w:t>con excepción d</w:t>
            </w:r>
            <w:r w:rsidRPr="00B27D5F">
              <w:rPr>
                <w:rFonts w:ascii="Arial" w:eastAsia="MS Gothic" w:hAnsi="Arial" w:cs="Arial"/>
                <w:b/>
                <w:bCs/>
                <w:i/>
                <w:iCs/>
                <w:sz w:val="24"/>
                <w:szCs w:val="24"/>
                <w:lang w:val="es-ES"/>
              </w:rPr>
              <w:t>e</w:t>
            </w:r>
            <w:r w:rsidRPr="00B27D5F">
              <w:rPr>
                <w:rFonts w:ascii="Arial" w:eastAsia="MS Gothic" w:hAnsi="Arial" w:cs="Arial"/>
                <w:b/>
                <w:bCs/>
                <w:sz w:val="24"/>
                <w:szCs w:val="24"/>
                <w:lang w:val="es-ES"/>
              </w:rPr>
              <w:t xml:space="preserve"> los cargos de elección popular.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p>
        </w:tc>
      </w:tr>
    </w:tbl>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b/>
          <w:bCs/>
          <w:sz w:val="24"/>
          <w:szCs w:val="24"/>
          <w:lang w:val="es-ES"/>
        </w:rPr>
      </w:pPr>
    </w:p>
    <w:p w:rsidR="009B66CA" w:rsidRPr="0007166E"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b/>
          <w:bCs/>
          <w:sz w:val="24"/>
          <w:szCs w:val="24"/>
          <w:u w:val="single"/>
          <w:lang w:val="es-ES"/>
        </w:rPr>
      </w:pPr>
      <w:r w:rsidRPr="0007166E">
        <w:rPr>
          <w:rFonts w:ascii="Arial" w:eastAsiaTheme="minorHAnsi" w:hAnsi="Arial" w:cs="Arial"/>
          <w:sz w:val="24"/>
          <w:szCs w:val="24"/>
          <w:lang w:val="es-ES"/>
        </w:rPr>
        <w:t>Frente al artículo</w:t>
      </w:r>
      <w:r>
        <w:rPr>
          <w:rFonts w:ascii="Arial" w:eastAsiaTheme="minorHAnsi" w:hAnsi="Arial" w:cs="Arial"/>
          <w:sz w:val="24"/>
          <w:szCs w:val="24"/>
          <w:lang w:val="es-ES"/>
        </w:rPr>
        <w:t xml:space="preserve"> 4 </w:t>
      </w:r>
      <w:r w:rsidRPr="0007166E">
        <w:rPr>
          <w:rFonts w:ascii="Arial" w:eastAsiaTheme="minorHAnsi" w:hAnsi="Arial" w:cs="Arial"/>
          <w:sz w:val="24"/>
          <w:szCs w:val="24"/>
          <w:lang w:val="es-ES"/>
        </w:rPr>
        <w:t>del texto aprobado por la plenaria del senado</w:t>
      </w:r>
      <w:r>
        <w:rPr>
          <w:rFonts w:ascii="Arial" w:eastAsiaTheme="minorHAnsi" w:hAnsi="Arial" w:cs="Arial"/>
          <w:sz w:val="24"/>
          <w:szCs w:val="24"/>
          <w:lang w:val="es-ES"/>
        </w:rPr>
        <w:t xml:space="preserve">, </w:t>
      </w:r>
      <w:r w:rsidRPr="0007166E">
        <w:rPr>
          <w:rFonts w:ascii="Arial" w:eastAsiaTheme="minorHAnsi" w:hAnsi="Arial" w:cs="Arial"/>
          <w:sz w:val="24"/>
          <w:szCs w:val="24"/>
          <w:lang w:val="es-ES"/>
        </w:rPr>
        <w:t xml:space="preserve">que modifica </w:t>
      </w:r>
      <w:r>
        <w:rPr>
          <w:rFonts w:ascii="Arial" w:eastAsiaTheme="minorHAnsi" w:hAnsi="Arial" w:cs="Arial"/>
          <w:sz w:val="24"/>
          <w:szCs w:val="24"/>
          <w:lang w:val="es-ES"/>
        </w:rPr>
        <w:t>el</w:t>
      </w:r>
      <w:r w:rsidRPr="0007166E">
        <w:rPr>
          <w:rFonts w:ascii="Arial" w:eastAsiaTheme="minorHAnsi" w:hAnsi="Arial" w:cs="Arial"/>
          <w:sz w:val="24"/>
          <w:szCs w:val="24"/>
          <w:lang w:val="es-ES"/>
        </w:rPr>
        <w:t xml:space="preserve"> artículo 12</w:t>
      </w:r>
      <w:r>
        <w:rPr>
          <w:rFonts w:ascii="Arial" w:eastAsiaTheme="minorHAnsi" w:hAnsi="Arial" w:cs="Arial"/>
          <w:sz w:val="24"/>
          <w:szCs w:val="24"/>
          <w:lang w:val="es-ES"/>
        </w:rPr>
        <w:t>6</w:t>
      </w:r>
      <w:r w:rsidRPr="0007166E">
        <w:rPr>
          <w:rFonts w:ascii="Arial" w:eastAsiaTheme="minorHAnsi" w:hAnsi="Arial" w:cs="Arial"/>
          <w:sz w:val="24"/>
          <w:szCs w:val="24"/>
          <w:lang w:val="es-ES"/>
        </w:rPr>
        <w:t xml:space="preserve"> de la Constitución</w:t>
      </w:r>
      <w:r>
        <w:rPr>
          <w:rFonts w:ascii="Arial" w:eastAsiaTheme="minorHAnsi" w:hAnsi="Arial" w:cs="Arial"/>
          <w:sz w:val="24"/>
          <w:szCs w:val="24"/>
          <w:lang w:val="es-ES"/>
        </w:rPr>
        <w:t xml:space="preserve"> </w:t>
      </w:r>
      <w:r w:rsidRPr="0007166E">
        <w:rPr>
          <w:rFonts w:ascii="Arial" w:eastAsiaTheme="minorHAnsi" w:hAnsi="Arial" w:cs="Arial"/>
          <w:sz w:val="24"/>
          <w:szCs w:val="24"/>
          <w:lang w:val="es-ES"/>
        </w:rPr>
        <w:t xml:space="preserve">se modifica la palabra Funcionarios públicos por Servidores, pues consideramos que de esta manera se hace </w:t>
      </w:r>
      <w:r w:rsidRPr="008D5B9A">
        <w:rPr>
          <w:rFonts w:ascii="Arial" w:eastAsiaTheme="minorHAnsi" w:hAnsi="Arial" w:cs="Arial"/>
          <w:sz w:val="24"/>
          <w:szCs w:val="24"/>
          <w:lang w:val="es-ES"/>
        </w:rPr>
        <w:t>más</w:t>
      </w:r>
      <w:r w:rsidRPr="0007166E">
        <w:rPr>
          <w:rFonts w:ascii="Arial" w:eastAsiaTheme="minorHAnsi" w:hAnsi="Arial" w:cs="Arial"/>
          <w:sz w:val="24"/>
          <w:szCs w:val="24"/>
          <w:lang w:val="es-ES"/>
        </w:rPr>
        <w:t xml:space="preserve"> claridad sobre el tipo de inhabilidad que se desea imponer, al utilizar el término ‘servidor’ se hace referencia a la totalidad de cargos del Estado. </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u w:val="single"/>
          <w:lang w:val="es-ES"/>
        </w:rPr>
      </w:pP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D80F00">
              <w:rPr>
                <w:rFonts w:ascii="Arial" w:eastAsiaTheme="minorHAnsi" w:hAnsi="Arial" w:cs="Arial"/>
                <w:b/>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D80F00">
              <w:rPr>
                <w:rFonts w:ascii="Arial" w:eastAsiaTheme="minorHAnsi" w:hAnsi="Arial" w:cs="Arial"/>
                <w:b/>
                <w:sz w:val="24"/>
                <w:szCs w:val="24"/>
                <w:lang w:val="es-ES"/>
              </w:rPr>
              <w:t>MODIFICACIONES PROPUESTAS</w:t>
            </w:r>
          </w:p>
        </w:tc>
      </w:tr>
      <w:tr w:rsidR="009B66CA" w:rsidTr="00B135B8">
        <w:tc>
          <w:tcPr>
            <w:tcW w:w="4489" w:type="dxa"/>
          </w:tcPr>
          <w:p w:rsidR="009B66CA" w:rsidRDefault="009B66CA" w:rsidP="00B135B8">
            <w:pPr>
              <w:ind w:firstLine="284"/>
              <w:jc w:val="both"/>
              <w:rPr>
                <w:rFonts w:ascii="Arial" w:hAnsi="Arial" w:cs="Arial"/>
                <w:b/>
                <w:sz w:val="24"/>
                <w:szCs w:val="24"/>
              </w:rPr>
            </w:pPr>
            <w:r w:rsidRPr="002C0D27">
              <w:rPr>
                <w:rFonts w:ascii="Arial" w:hAnsi="Arial" w:cs="Arial"/>
                <w:b/>
                <w:sz w:val="24"/>
                <w:szCs w:val="24"/>
              </w:rPr>
              <w:t>ARTÍCULO 4.  El artículo 126 de la Constitución el cual quedará así:</w:t>
            </w:r>
          </w:p>
          <w:p w:rsidR="009B66CA" w:rsidRPr="002C0D27" w:rsidRDefault="009B66CA" w:rsidP="00B135B8">
            <w:pPr>
              <w:ind w:firstLine="284"/>
              <w:jc w:val="both"/>
              <w:rPr>
                <w:rFonts w:ascii="Arial" w:hAnsi="Arial" w:cs="Arial"/>
                <w:b/>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Los servidores públicos no podrán nombrar como </w:t>
            </w:r>
            <w:r w:rsidRPr="00E306C7">
              <w:rPr>
                <w:rFonts w:ascii="Arial" w:hAnsi="Arial" w:cs="Arial"/>
                <w:sz w:val="24"/>
                <w:szCs w:val="24"/>
              </w:rPr>
              <w:t>funcionarios</w:t>
            </w:r>
            <w:r w:rsidRPr="0007166E">
              <w:rPr>
                <w:rFonts w:ascii="Arial" w:hAnsi="Arial" w:cs="Arial"/>
                <w:sz w:val="24"/>
                <w:szCs w:val="24"/>
              </w:rPr>
              <w:t xml:space="preserve"> públicos ni celebrar contratos estatales con</w:t>
            </w:r>
            <w:r w:rsidRPr="002C0D27">
              <w:rPr>
                <w:rFonts w:ascii="Arial" w:hAnsi="Arial" w:cs="Arial"/>
                <w:sz w:val="24"/>
                <w:szCs w:val="24"/>
              </w:rPr>
              <w:t xml:space="preserve"> personas con las cuales tengan parentesco hasta el cuarto grado de consanguinidad, segundo de afinidad, primero civil, o con quien estén ligados por matrimonio o unión permanente. </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Tampoco podrán nombrar, o postular </w:t>
            </w:r>
            <w:r w:rsidRPr="0007166E">
              <w:rPr>
                <w:rFonts w:ascii="Arial" w:hAnsi="Arial" w:cs="Arial"/>
                <w:sz w:val="24"/>
                <w:szCs w:val="24"/>
              </w:rPr>
              <w:t xml:space="preserve">como </w:t>
            </w:r>
            <w:r w:rsidRPr="00E306C7">
              <w:rPr>
                <w:rFonts w:ascii="Arial" w:hAnsi="Arial" w:cs="Arial"/>
                <w:sz w:val="24"/>
                <w:szCs w:val="24"/>
              </w:rPr>
              <w:t>funcionarios</w:t>
            </w:r>
            <w:r w:rsidRPr="0007166E">
              <w:rPr>
                <w:rFonts w:ascii="Arial" w:hAnsi="Arial" w:cs="Arial"/>
                <w:sz w:val="24"/>
                <w:szCs w:val="24"/>
              </w:rPr>
              <w:t xml:space="preserve"> públicos o celebrar contratos estatales con  personas que hayan intervenido en su designación  o postulación, ni</w:t>
            </w:r>
            <w:r w:rsidRPr="002C0D27">
              <w:rPr>
                <w:rFonts w:ascii="Arial" w:hAnsi="Arial" w:cs="Arial"/>
                <w:b/>
                <w:i/>
                <w:sz w:val="24"/>
                <w:szCs w:val="24"/>
              </w:rPr>
              <w:t xml:space="preserve"> </w:t>
            </w:r>
            <w:r w:rsidRPr="00E306C7">
              <w:rPr>
                <w:rFonts w:ascii="Arial" w:hAnsi="Arial" w:cs="Arial"/>
                <w:sz w:val="24"/>
                <w:szCs w:val="24"/>
              </w:rPr>
              <w:t>a</w:t>
            </w:r>
            <w:r w:rsidRPr="002C0D27">
              <w:rPr>
                <w:rFonts w:ascii="Arial" w:hAnsi="Arial" w:cs="Arial"/>
                <w:b/>
                <w:i/>
                <w:sz w:val="24"/>
                <w:szCs w:val="24"/>
              </w:rPr>
              <w:t xml:space="preserve"> </w:t>
            </w:r>
            <w:r w:rsidRPr="002C0D27">
              <w:rPr>
                <w:rFonts w:ascii="Arial" w:hAnsi="Arial" w:cs="Arial"/>
                <w:sz w:val="24"/>
                <w:szCs w:val="24"/>
              </w:rPr>
              <w:t>personas que tengan  con estas los mismos vínculos señalados en el inciso anterior.</w:t>
            </w: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lang w:val="es-ES"/>
              </w:rPr>
            </w:pPr>
            <w:r w:rsidRPr="002C0D27">
              <w:rPr>
                <w:rFonts w:ascii="Arial" w:hAnsi="Arial" w:cs="Arial"/>
                <w:sz w:val="24"/>
                <w:szCs w:val="24"/>
                <w:lang w:val="es-ES"/>
              </w:rPr>
              <w:t>Se exceptúan de lo previsto en este artículo los nombramientos que se hagan en aplicación de las normas vigentes sobre ingreso o ascenso por méritos.</w:t>
            </w:r>
          </w:p>
          <w:p w:rsidR="009B66CA" w:rsidRPr="002C0D27" w:rsidRDefault="009B66CA" w:rsidP="00B135B8">
            <w:pPr>
              <w:jc w:val="both"/>
              <w:rPr>
                <w:rFonts w:ascii="Arial" w:hAnsi="Arial" w:cs="Arial"/>
                <w:sz w:val="24"/>
                <w:szCs w:val="24"/>
                <w:lang w:val="es-ES"/>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p w:rsidR="009B66CA" w:rsidRPr="002C0D27" w:rsidRDefault="009B66CA" w:rsidP="00B135B8">
            <w:pPr>
              <w:jc w:val="both"/>
              <w:rPr>
                <w:rFonts w:ascii="Arial" w:hAnsi="Arial" w:cs="Arial"/>
                <w:sz w:val="24"/>
                <w:szCs w:val="24"/>
              </w:rPr>
            </w:pP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rPr>
            </w:pP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El artículo 126 de la Constitución quedará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 xml:space="preserve">Los servidores públicos no podrán nombrar como </w:t>
            </w:r>
            <w:r w:rsidRPr="00B27D5F">
              <w:rPr>
                <w:rFonts w:ascii="Arial" w:eastAsia="MS Gothic" w:hAnsi="Arial" w:cs="Arial"/>
                <w:b/>
                <w:bCs/>
                <w:sz w:val="24"/>
                <w:szCs w:val="24"/>
                <w:u w:val="single"/>
                <w:lang w:val="es-ES"/>
              </w:rPr>
              <w:t>servidores</w:t>
            </w:r>
            <w:r w:rsidRPr="00A66613">
              <w:rPr>
                <w:rFonts w:ascii="Arial" w:eastAsia="MS Gothic" w:hAnsi="Arial" w:cs="Arial"/>
                <w:bCs/>
                <w:sz w:val="24"/>
                <w:szCs w:val="24"/>
                <w:lang w:val="es-ES"/>
              </w:rPr>
              <w:t xml:space="preserve"> públicos</w:t>
            </w:r>
            <w:r w:rsidRPr="00A66613">
              <w:rPr>
                <w:rFonts w:ascii="Arial" w:eastAsia="MS Gothic" w:hAnsi="Arial" w:cs="Arial"/>
                <w:sz w:val="24"/>
                <w:szCs w:val="24"/>
                <w:lang w:val="es-ES"/>
              </w:rPr>
              <w:t xml:space="preserve"> ni celebrar contratos estatales con personas con las cuales tengan parentesco hasta el cuarto grado de consanguinidad, segundo de afinidad, primero civil, o con quien estén ligados por matrimonio o unión permanente.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 xml:space="preserve">Tampoco podrán nombrar, o postular </w:t>
            </w:r>
            <w:r w:rsidRPr="00A66613">
              <w:rPr>
                <w:rFonts w:ascii="Arial" w:eastAsia="MS Gothic" w:hAnsi="Arial" w:cs="Arial"/>
                <w:bCs/>
                <w:sz w:val="24"/>
                <w:szCs w:val="24"/>
                <w:lang w:val="es-ES"/>
              </w:rPr>
              <w:t xml:space="preserve">como </w:t>
            </w:r>
            <w:r w:rsidRPr="0007166E">
              <w:rPr>
                <w:rFonts w:ascii="Arial" w:eastAsia="MS Gothic" w:hAnsi="Arial" w:cs="Arial"/>
                <w:b/>
                <w:bCs/>
                <w:sz w:val="24"/>
                <w:szCs w:val="24"/>
                <w:u w:val="single"/>
                <w:lang w:val="es-ES"/>
              </w:rPr>
              <w:t>servidores</w:t>
            </w:r>
            <w:r w:rsidRPr="00A66613">
              <w:rPr>
                <w:rFonts w:ascii="Arial" w:eastAsia="MS Gothic" w:hAnsi="Arial" w:cs="Arial"/>
                <w:bCs/>
                <w:sz w:val="24"/>
                <w:szCs w:val="24"/>
                <w:lang w:val="es-ES"/>
              </w:rPr>
              <w:t xml:space="preserve"> públicos</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 xml:space="preserve">o celebrar contratos estatales con </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 xml:space="preserve">personas que hayan intervenido en su designación  o postulación, ni </w:t>
            </w:r>
            <w:r w:rsidRPr="00B27D5F">
              <w:rPr>
                <w:rFonts w:ascii="Arial" w:eastAsia="MS Gothic" w:hAnsi="Arial" w:cs="Arial"/>
                <w:b/>
                <w:bCs/>
                <w:sz w:val="24"/>
                <w:szCs w:val="24"/>
                <w:u w:val="single"/>
                <w:lang w:val="es-ES"/>
              </w:rPr>
              <w:t>con</w:t>
            </w:r>
            <w:r w:rsidRPr="00A66613">
              <w:rPr>
                <w:rFonts w:ascii="Arial" w:eastAsia="MS Gothic" w:hAnsi="Arial" w:cs="Arial"/>
                <w:bCs/>
                <w:i/>
                <w:iCs/>
                <w:sz w:val="24"/>
                <w:szCs w:val="24"/>
                <w:lang w:val="es-ES"/>
              </w:rPr>
              <w:t xml:space="preserve"> </w:t>
            </w:r>
            <w:r w:rsidRPr="00A66613">
              <w:rPr>
                <w:rFonts w:ascii="Arial" w:eastAsia="MS Gothic" w:hAnsi="Arial" w:cs="Arial"/>
                <w:sz w:val="24"/>
                <w:szCs w:val="24"/>
                <w:lang w:val="es-ES"/>
              </w:rPr>
              <w:t>personas que tengan  con estas los mismos vínculos señalados en el inciso anterior.</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Se exceptúan de lo previsto en este artículo los nombramientos que se hagan en aplicación de las normas vigentes sobre ingreso o ascenso por méritos.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u w:val="single"/>
          <w:lang w:val="es-ES"/>
        </w:rPr>
      </w:pPr>
    </w:p>
    <w:p w:rsidR="009B66CA" w:rsidRPr="009B66CA"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u w:val="single"/>
          <w:lang w:val="es-ES"/>
        </w:rPr>
      </w:pPr>
      <w:r w:rsidRPr="0007166E">
        <w:rPr>
          <w:rFonts w:ascii="Arial" w:eastAsiaTheme="minorHAnsi" w:hAnsi="Arial" w:cs="Arial"/>
          <w:sz w:val="24"/>
          <w:szCs w:val="24"/>
          <w:lang w:val="es-ES"/>
        </w:rPr>
        <w:t>Frente al artículo</w:t>
      </w:r>
      <w:r>
        <w:rPr>
          <w:rFonts w:ascii="Arial" w:eastAsiaTheme="minorHAnsi" w:hAnsi="Arial" w:cs="Arial"/>
          <w:sz w:val="24"/>
          <w:szCs w:val="24"/>
          <w:lang w:val="es-ES"/>
        </w:rPr>
        <w:t xml:space="preserve"> 6 del texto aprobado por la Plenaria del Senado, que </w:t>
      </w:r>
      <w:r w:rsidRPr="0007166E">
        <w:rPr>
          <w:rFonts w:ascii="Arial" w:eastAsiaTheme="minorHAnsi" w:hAnsi="Arial" w:cs="Arial"/>
          <w:sz w:val="24"/>
          <w:szCs w:val="24"/>
          <w:lang w:val="es-ES"/>
        </w:rPr>
        <w:t xml:space="preserve"> modifica </w:t>
      </w:r>
      <w:r>
        <w:rPr>
          <w:rFonts w:ascii="Arial" w:eastAsiaTheme="minorHAnsi" w:hAnsi="Arial" w:cs="Arial"/>
          <w:sz w:val="24"/>
          <w:szCs w:val="24"/>
          <w:lang w:val="es-ES"/>
        </w:rPr>
        <w:t>el</w:t>
      </w:r>
      <w:r w:rsidRPr="0007166E">
        <w:rPr>
          <w:rFonts w:ascii="Arial" w:eastAsiaTheme="minorHAnsi" w:hAnsi="Arial" w:cs="Arial"/>
          <w:sz w:val="24"/>
          <w:szCs w:val="24"/>
          <w:lang w:val="es-ES"/>
        </w:rPr>
        <w:t xml:space="preserve"> artículo </w:t>
      </w:r>
      <w:r>
        <w:rPr>
          <w:rFonts w:ascii="Arial" w:eastAsiaTheme="minorHAnsi" w:hAnsi="Arial" w:cs="Arial"/>
          <w:sz w:val="24"/>
          <w:szCs w:val="24"/>
          <w:lang w:val="es-ES"/>
        </w:rPr>
        <w:t>134</w:t>
      </w:r>
      <w:r w:rsidRPr="0007166E">
        <w:rPr>
          <w:rFonts w:ascii="Arial" w:eastAsiaTheme="minorHAnsi" w:hAnsi="Arial" w:cs="Arial"/>
          <w:sz w:val="24"/>
          <w:szCs w:val="24"/>
          <w:lang w:val="es-ES"/>
        </w:rPr>
        <w:t xml:space="preserve"> de la Constitución, </w:t>
      </w:r>
      <w:r>
        <w:rPr>
          <w:rFonts w:ascii="Arial" w:eastAsiaTheme="minorHAnsi" w:hAnsi="Arial" w:cs="Arial"/>
          <w:sz w:val="24"/>
          <w:szCs w:val="24"/>
          <w:lang w:val="es-ES"/>
        </w:rPr>
        <w:t xml:space="preserve"> se plantea modificar la palabra ‘También’ por ‘Sólo’ en razón a que no existirán más faltas temporales que den lugar a reemplazo que las expresadas en el inciso segundo de este artículo, de igual manera, se hacen ajustes a la redacción. </w:t>
      </w: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u w:val="single"/>
          <w:lang w:val="es-ES"/>
        </w:rPr>
      </w:pPr>
    </w:p>
    <w:tbl>
      <w:tblPr>
        <w:tblStyle w:val="Tablaconcuadrcula"/>
        <w:tblW w:w="0" w:type="auto"/>
        <w:tblLook w:val="04A0" w:firstRow="1" w:lastRow="0" w:firstColumn="1" w:lastColumn="0" w:noHBand="0" w:noVBand="1"/>
      </w:tblPr>
      <w:tblGrid>
        <w:gridCol w:w="4489"/>
        <w:gridCol w:w="4489"/>
      </w:tblGrid>
      <w:tr w:rsidR="009B66CA" w:rsidRPr="003E330E" w:rsidTr="00B135B8">
        <w:tc>
          <w:tcPr>
            <w:tcW w:w="4489" w:type="dxa"/>
          </w:tcPr>
          <w:p w:rsidR="009B66CA" w:rsidRPr="003E330E" w:rsidRDefault="009B66CA" w:rsidP="00B135B8">
            <w:pPr>
              <w:rPr>
                <w:rFonts w:ascii="Arial" w:eastAsiaTheme="minorHAnsi" w:hAnsi="Arial" w:cs="Arial"/>
                <w:sz w:val="24"/>
                <w:szCs w:val="24"/>
                <w:lang w:val="es-ES"/>
              </w:rPr>
            </w:pPr>
            <w:r w:rsidRPr="003E330E">
              <w:rPr>
                <w:rFonts w:ascii="Arial" w:eastAsiaTheme="minorHAnsi" w:hAnsi="Arial" w:cs="Arial"/>
                <w:b/>
                <w:sz w:val="24"/>
                <w:szCs w:val="24"/>
                <w:lang w:val="es-ES"/>
              </w:rPr>
              <w:t>TEXTO PLENARIA DE SENADO</w:t>
            </w:r>
          </w:p>
        </w:tc>
        <w:tc>
          <w:tcPr>
            <w:tcW w:w="4489" w:type="dxa"/>
          </w:tcPr>
          <w:p w:rsidR="009B66CA" w:rsidRPr="003E330E" w:rsidRDefault="009B66CA" w:rsidP="00B135B8">
            <w:pPr>
              <w:rPr>
                <w:rFonts w:ascii="Arial" w:eastAsiaTheme="minorHAnsi" w:hAnsi="Arial" w:cs="Arial"/>
                <w:sz w:val="24"/>
                <w:szCs w:val="24"/>
                <w:lang w:val="es-ES"/>
              </w:rPr>
            </w:pPr>
            <w:r w:rsidRPr="003E330E">
              <w:rPr>
                <w:rFonts w:ascii="Arial" w:eastAsiaTheme="minorHAnsi" w:hAnsi="Arial" w:cs="Arial"/>
                <w:b/>
                <w:sz w:val="24"/>
                <w:szCs w:val="24"/>
                <w:lang w:val="es-ES"/>
              </w:rPr>
              <w:t>MODIFICACIONES PROPUESTAS</w:t>
            </w:r>
          </w:p>
        </w:tc>
      </w:tr>
      <w:tr w:rsidR="009B66CA" w:rsidRPr="003E330E" w:rsidTr="00B135B8">
        <w:tc>
          <w:tcPr>
            <w:tcW w:w="4489" w:type="dxa"/>
          </w:tcPr>
          <w:p w:rsidR="009B66CA" w:rsidRPr="003E330E" w:rsidRDefault="009B66CA" w:rsidP="00B135B8">
            <w:pPr>
              <w:suppressAutoHyphens/>
              <w:autoSpaceDN w:val="0"/>
              <w:adjustRightInd w:val="0"/>
              <w:spacing w:before="28" w:after="28"/>
              <w:ind w:firstLine="284"/>
              <w:jc w:val="both"/>
              <w:textAlignment w:val="center"/>
              <w:rPr>
                <w:rFonts w:ascii="Arial" w:eastAsia="Times New Roman" w:hAnsi="Arial" w:cs="Arial"/>
                <w:b/>
                <w:bCs/>
                <w:color w:val="000000"/>
                <w:sz w:val="24"/>
                <w:szCs w:val="24"/>
                <w:lang w:eastAsia="es-CO"/>
              </w:rPr>
            </w:pPr>
            <w:r w:rsidRPr="003E330E">
              <w:rPr>
                <w:rFonts w:ascii="Arial" w:hAnsi="Arial" w:cs="Arial"/>
                <w:b/>
                <w:sz w:val="24"/>
                <w:szCs w:val="24"/>
              </w:rPr>
              <w:t xml:space="preserve">ARTÍCULO 6.  </w:t>
            </w:r>
            <w:r w:rsidRPr="003E330E">
              <w:rPr>
                <w:rFonts w:ascii="Arial" w:eastAsia="Times New Roman" w:hAnsi="Arial" w:cs="Arial"/>
                <w:b/>
                <w:bCs/>
                <w:color w:val="000000"/>
                <w:sz w:val="24"/>
                <w:szCs w:val="24"/>
                <w:lang w:eastAsia="es-CO"/>
              </w:rPr>
              <w:t>El artículo 134 de la Constitución Política quedará así:</w:t>
            </w:r>
          </w:p>
          <w:p w:rsidR="009B66CA" w:rsidRPr="003E330E" w:rsidRDefault="009B66CA" w:rsidP="00B135B8">
            <w:pPr>
              <w:suppressAutoHyphens/>
              <w:autoSpaceDN w:val="0"/>
              <w:adjustRightInd w:val="0"/>
              <w:spacing w:before="28" w:after="28"/>
              <w:ind w:firstLine="284"/>
              <w:jc w:val="both"/>
              <w:textAlignment w:val="center"/>
              <w:rPr>
                <w:rFonts w:ascii="Arial" w:eastAsia="Times New Roman" w:hAnsi="Arial" w:cs="Arial"/>
                <w:sz w:val="24"/>
                <w:szCs w:val="24"/>
                <w:lang w:eastAsia="es-CO"/>
              </w:rPr>
            </w:pPr>
          </w:p>
          <w:p w:rsidR="009B66CA" w:rsidRPr="003E330E" w:rsidRDefault="009B66CA" w:rsidP="00B135B8">
            <w:pPr>
              <w:suppressAutoHyphens/>
              <w:autoSpaceDN w:val="0"/>
              <w:adjustRightInd w:val="0"/>
              <w:spacing w:before="28" w:after="28"/>
              <w:ind w:firstLine="283"/>
              <w:jc w:val="both"/>
              <w:textAlignment w:val="center"/>
              <w:rPr>
                <w:rFonts w:ascii="Arial" w:eastAsia="Times New Roman" w:hAnsi="Arial" w:cs="Arial"/>
                <w:iCs/>
                <w:color w:val="000000"/>
                <w:sz w:val="24"/>
                <w:szCs w:val="24"/>
                <w:lang w:eastAsia="es-CO"/>
              </w:rPr>
            </w:pPr>
            <w:r w:rsidRPr="003E330E">
              <w:rPr>
                <w:rFonts w:ascii="Arial" w:eastAsia="Times New Roman" w:hAnsi="Arial" w:cs="Arial"/>
                <w:b/>
                <w:bCs/>
                <w:iCs/>
                <w:color w:val="000000"/>
                <w:sz w:val="24"/>
                <w:szCs w:val="24"/>
                <w:lang w:eastAsia="es-CO"/>
              </w:rPr>
              <w:t>Artículo 134.</w:t>
            </w:r>
            <w:r w:rsidRPr="003E330E">
              <w:rPr>
                <w:rFonts w:ascii="Arial" w:eastAsia="Times New Roman" w:hAnsi="Arial" w:cs="Arial"/>
                <w:iCs/>
                <w:color w:val="000000"/>
                <w:sz w:val="24"/>
                <w:szCs w:val="24"/>
                <w:lang w:eastAsia="es-CO"/>
              </w:rPr>
              <w:t xml:space="preserve"> 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y condena penal por delitos distintos a los citados en el artículo 107.</w:t>
            </w:r>
          </w:p>
          <w:p w:rsidR="009B66CA" w:rsidRPr="003E330E" w:rsidRDefault="009B66CA" w:rsidP="00B135B8">
            <w:pPr>
              <w:suppressAutoHyphens/>
              <w:autoSpaceDN w:val="0"/>
              <w:adjustRightInd w:val="0"/>
              <w:spacing w:before="28" w:after="28"/>
              <w:ind w:firstLine="283"/>
              <w:jc w:val="both"/>
              <w:textAlignment w:val="center"/>
              <w:rPr>
                <w:rFonts w:ascii="Arial" w:eastAsia="Times New Roman" w:hAnsi="Arial" w:cs="Arial"/>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r w:rsidRPr="003E330E">
              <w:rPr>
                <w:rFonts w:ascii="Arial" w:eastAsia="Times New Roman" w:hAnsi="Arial" w:cs="Arial"/>
                <w:iCs/>
                <w:color w:val="000000"/>
                <w:sz w:val="24"/>
                <w:szCs w:val="24"/>
                <w:lang w:eastAsia="es-CO"/>
              </w:rPr>
              <w:t>También podrán ser remplazados temporalmente por licencia de maternidad o medida de aseguramiento por delitos distintos a los citados en el artículo 107. Las demás faltas temporales no darán lugar a reemplazo.</w:t>
            </w:r>
          </w:p>
          <w:p w:rsidR="009B66CA" w:rsidRPr="003E330E" w:rsidRDefault="009B66CA" w:rsidP="00B135B8">
            <w:pPr>
              <w:suppressAutoHyphens/>
              <w:autoSpaceDN w:val="0"/>
              <w:adjustRightInd w:val="0"/>
              <w:spacing w:before="28" w:after="28"/>
              <w:ind w:firstLine="283"/>
              <w:jc w:val="both"/>
              <w:textAlignment w:val="center"/>
              <w:rPr>
                <w:rFonts w:ascii="Arial" w:eastAsia="Times New Roman" w:hAnsi="Arial" w:cs="Arial"/>
                <w:sz w:val="24"/>
                <w:szCs w:val="24"/>
                <w:lang w:eastAsia="es-CO"/>
              </w:rPr>
            </w:pPr>
          </w:p>
          <w:p w:rsidR="009B66CA" w:rsidRPr="003E330E" w:rsidRDefault="009B66CA" w:rsidP="00B135B8">
            <w:pPr>
              <w:suppressAutoHyphens/>
              <w:autoSpaceDN w:val="0"/>
              <w:adjustRightInd w:val="0"/>
              <w:spacing w:before="28" w:after="28"/>
              <w:ind w:firstLine="283"/>
              <w:jc w:val="both"/>
              <w:textAlignment w:val="center"/>
              <w:rPr>
                <w:rFonts w:ascii="Arial" w:eastAsia="Times New Roman" w:hAnsi="Arial" w:cs="Arial"/>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r w:rsidRPr="003E330E">
              <w:rPr>
                <w:rFonts w:ascii="Arial" w:eastAsia="Times New Roman" w:hAnsi="Arial" w:cs="Arial"/>
                <w:iCs/>
                <w:color w:val="000000"/>
                <w:sz w:val="24"/>
                <w:szCs w:val="24"/>
                <w:lang w:eastAsia="es-CO"/>
              </w:rPr>
              <w:t xml:space="preserve">En tales casos, el titular será reemplazado por el candidato no elegido que, según el orden de inscripción, le siga en forma sucesiva y descendente en la misma lista electoral. </w:t>
            </w: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sz w:val="24"/>
                <w:szCs w:val="24"/>
                <w:lang w:eastAsia="es-CO"/>
              </w:rPr>
            </w:pPr>
            <w:r w:rsidRPr="003E330E">
              <w:rPr>
                <w:rFonts w:ascii="Arial" w:eastAsia="Times New Roman" w:hAnsi="Arial" w:cs="Arial"/>
                <w:iCs/>
                <w:color w:val="000000"/>
                <w:sz w:val="24"/>
                <w:szCs w:val="24"/>
                <w:lang w:eastAsia="es-CO"/>
              </w:rPr>
              <w:t>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los delitos relacionados en el artículo 107, La sentencia condenatoria producirá como efecto la pérdida definitiva de la curul para el partido al que pertenezca el miembro de la Corporación Pública.</w:t>
            </w:r>
          </w:p>
          <w:p w:rsidR="009B66CA"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r w:rsidRPr="003E330E">
              <w:rPr>
                <w:rFonts w:ascii="Arial" w:eastAsia="Times New Roman" w:hAnsi="Arial" w:cs="Arial"/>
                <w:iCs/>
                <w:color w:val="000000"/>
                <w:sz w:val="24"/>
                <w:szCs w:val="24"/>
                <w:lang w:eastAsia="es-CO"/>
              </w:rPr>
              <w:t>La renuncia de un miembro de corporación pública de elección popular, cuando se le haya iniciado vinculación formal por delitos cometidos en Colombia o en el exterior, relacionados en el artículo 107, generará la pérdida de su calidad de congresista, diputado, concejal o edil, y no producirá como efecto el ingreso de quien corresponda en la lista.</w:t>
            </w: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sz w:val="24"/>
                <w:szCs w:val="24"/>
                <w:lang w:eastAsia="es-CO"/>
              </w:rPr>
            </w:pPr>
            <w:r w:rsidRPr="003E330E">
              <w:rPr>
                <w:rFonts w:ascii="Arial" w:eastAsia="Times New Roman" w:hAnsi="Arial" w:cs="Arial"/>
                <w:iCs/>
                <w:color w:val="000000"/>
                <w:sz w:val="24"/>
                <w:szCs w:val="24"/>
                <w:lang w:eastAsia="es-CO"/>
              </w:rPr>
              <w:t>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que no puedan ser reemplazadas.</w:t>
            </w: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iCs/>
                <w:color w:val="000000"/>
                <w:sz w:val="24"/>
                <w:szCs w:val="24"/>
                <w:lang w:eastAsia="es-CO"/>
              </w:rPr>
            </w:pPr>
            <w:r w:rsidRPr="003E330E">
              <w:rPr>
                <w:rFonts w:ascii="Arial" w:eastAsia="Times New Roman" w:hAnsi="Arial" w:cs="Arial"/>
                <w:iCs/>
                <w:color w:val="000000"/>
                <w:sz w:val="24"/>
                <w:szCs w:val="24"/>
                <w:lang w:eastAsia="es-CO"/>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rsidR="009B66CA" w:rsidRPr="003E330E" w:rsidRDefault="009B66CA" w:rsidP="00B135B8">
            <w:pPr>
              <w:suppressAutoHyphens/>
              <w:autoSpaceDN w:val="0"/>
              <w:adjustRightInd w:val="0"/>
              <w:spacing w:before="28" w:after="28"/>
              <w:jc w:val="both"/>
              <w:textAlignment w:val="center"/>
              <w:rPr>
                <w:rFonts w:ascii="Arial" w:eastAsia="Times New Roman" w:hAnsi="Arial" w:cs="Arial"/>
                <w:sz w:val="24"/>
                <w:szCs w:val="24"/>
                <w:lang w:eastAsia="es-CO"/>
              </w:rPr>
            </w:pPr>
          </w:p>
          <w:p w:rsidR="009B66CA" w:rsidRPr="003E330E" w:rsidRDefault="009B66CA" w:rsidP="00B135B8">
            <w:pPr>
              <w:suppressAutoHyphens/>
              <w:autoSpaceDN w:val="0"/>
              <w:adjustRightInd w:val="0"/>
              <w:spacing w:before="28" w:after="28"/>
              <w:ind w:firstLine="283"/>
              <w:jc w:val="both"/>
              <w:textAlignment w:val="center"/>
              <w:rPr>
                <w:rFonts w:ascii="Arial" w:eastAsia="Times New Roman" w:hAnsi="Arial" w:cs="Arial"/>
                <w:sz w:val="24"/>
                <w:szCs w:val="24"/>
                <w:lang w:eastAsia="es-CO"/>
              </w:rPr>
            </w:pPr>
            <w:r w:rsidRPr="003E330E">
              <w:rPr>
                <w:rFonts w:ascii="Arial" w:eastAsia="Times New Roman" w:hAnsi="Arial" w:cs="Arial"/>
                <w:b/>
                <w:bCs/>
                <w:iCs/>
                <w:color w:val="000000"/>
                <w:sz w:val="24"/>
                <w:szCs w:val="24"/>
                <w:lang w:eastAsia="es-CO"/>
              </w:rPr>
              <w:t>Parágrafo Transitorio</w:t>
            </w:r>
            <w:r w:rsidRPr="003E330E">
              <w:rPr>
                <w:rFonts w:ascii="Arial" w:eastAsia="Times New Roman" w:hAnsi="Arial" w:cs="Arial"/>
                <w:iCs/>
                <w:color w:val="000000"/>
                <w:sz w:val="24"/>
                <w:szCs w:val="24"/>
                <w:lang w:eastAsia="es-CO"/>
              </w:rPr>
              <w:t>. El régimen de reemplazos establecido en el presente artículo se aplicará para las investigaciones judiciales que se iniciaron a partir de la vigencia del Acto Legislativo número 01 de 2009, con excepción de las relacionadas con delitos contra la administración pública que se aplicarán para las iniciadas a partir de la vigencia del presente acto legislativo.</w:t>
            </w:r>
          </w:p>
          <w:p w:rsidR="009B66CA" w:rsidRPr="003E330E" w:rsidRDefault="009B66CA" w:rsidP="00B135B8">
            <w:pPr>
              <w:rPr>
                <w:rFonts w:ascii="Arial" w:eastAsiaTheme="minorHAnsi" w:hAnsi="Arial" w:cs="Arial"/>
                <w:sz w:val="24"/>
                <w:szCs w:val="24"/>
                <w:lang w:val="es-ES"/>
              </w:rPr>
            </w:pPr>
          </w:p>
        </w:tc>
        <w:tc>
          <w:tcPr>
            <w:tcW w:w="4489" w:type="dxa"/>
          </w:tcPr>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b/>
                <w:bCs/>
                <w:sz w:val="24"/>
                <w:szCs w:val="24"/>
                <w:lang w:val="es-ES"/>
              </w:rPr>
            </w:pPr>
            <w:r w:rsidRPr="003E330E">
              <w:rPr>
                <w:rFonts w:ascii="Arial" w:eastAsia="MS Gothic" w:hAnsi="Arial" w:cs="Arial"/>
                <w:b/>
                <w:bCs/>
                <w:sz w:val="24"/>
                <w:szCs w:val="24"/>
                <w:lang w:val="es-ES"/>
              </w:rPr>
              <w:t>El artículo 134 de la Constitución Política quedará así:</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bCs/>
                <w:sz w:val="24"/>
                <w:szCs w:val="24"/>
                <w:lang w:val="es-ES"/>
              </w:rPr>
            </w:pPr>
            <w:r w:rsidRPr="003E330E">
              <w:rPr>
                <w:rFonts w:ascii="Arial" w:eastAsia="MS Gothic" w:hAnsi="Arial" w:cs="Arial"/>
                <w:b/>
                <w:bCs/>
                <w:sz w:val="24"/>
                <w:szCs w:val="24"/>
                <w:lang w:val="es-ES"/>
              </w:rPr>
              <w:t>Artículo 134.</w:t>
            </w:r>
            <w:r w:rsidRPr="003E330E">
              <w:rPr>
                <w:rFonts w:ascii="Arial" w:eastAsia="MS Gothic" w:hAnsi="Arial" w:cs="Arial"/>
                <w:sz w:val="24"/>
                <w:szCs w:val="24"/>
                <w:lang w:val="es-ES"/>
              </w:rPr>
              <w:t xml:space="preserve"> Los miembros de las Corporaciones Públicas de elección popular no tendrán suplentes. Sólo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y condena penal por </w:t>
            </w:r>
            <w:r w:rsidRPr="003E330E">
              <w:rPr>
                <w:rFonts w:ascii="Arial" w:eastAsia="MS Gothic" w:hAnsi="Arial" w:cs="Arial"/>
                <w:bCs/>
                <w:sz w:val="24"/>
                <w:szCs w:val="24"/>
                <w:lang w:val="es-ES"/>
              </w:rPr>
              <w:t>delitos distintos a los citados en el artículo 107.</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firstLine="283"/>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bCs/>
                <w:sz w:val="24"/>
                <w:szCs w:val="24"/>
                <w:lang w:val="es-ES"/>
              </w:rPr>
            </w:pPr>
            <w:r w:rsidRPr="003E330E">
              <w:rPr>
                <w:rFonts w:ascii="Arial" w:eastAsia="MS Gothic" w:hAnsi="Arial" w:cs="Arial"/>
                <w:b/>
                <w:bCs/>
                <w:sz w:val="24"/>
                <w:szCs w:val="24"/>
                <w:u w:val="single"/>
                <w:lang w:val="es-ES"/>
              </w:rPr>
              <w:t>Sólo</w:t>
            </w:r>
            <w:r w:rsidRPr="003E330E">
              <w:rPr>
                <w:rFonts w:ascii="Arial" w:eastAsia="MS Gothic" w:hAnsi="Arial" w:cs="Arial"/>
                <w:bCs/>
                <w:sz w:val="24"/>
                <w:szCs w:val="24"/>
                <w:lang w:val="es-ES"/>
              </w:rPr>
              <w:t xml:space="preserve"> podrán ser remplazados temporalmente por licencia de maternidad o medida de aseguramiento privativa de la libertad por delitos distintos a los citados en el artículo 107. Las demás faltas temporales no darán lugar a reemplazo.</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firstLine="283"/>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sz w:val="24"/>
                <w:szCs w:val="24"/>
                <w:lang w:val="es-ES"/>
              </w:rPr>
            </w:pPr>
            <w:r w:rsidRPr="003E330E">
              <w:rPr>
                <w:rFonts w:ascii="Arial" w:eastAsia="MS Gothic" w:hAnsi="Arial" w:cs="Arial"/>
                <w:sz w:val="24"/>
                <w:szCs w:val="24"/>
                <w:lang w:val="es-ES"/>
              </w:rPr>
              <w:t xml:space="preserve">En tales casos, el titular será reemplazado por el candidato no elegido que, según el orden de inscripción, le siga en forma sucesiva y descendente en la misma lista electoral. </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firstLine="283"/>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sz w:val="24"/>
                <w:szCs w:val="24"/>
                <w:lang w:val="es-ES"/>
              </w:rPr>
            </w:pPr>
            <w:r w:rsidRPr="003E330E">
              <w:rPr>
                <w:rFonts w:ascii="Arial" w:eastAsia="MS Gothic" w:hAnsi="Arial" w:cs="Arial"/>
                <w:sz w:val="24"/>
                <w:szCs w:val="24"/>
                <w:lang w:val="es-ES"/>
              </w:rPr>
              <w:t xml:space="preserve">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w:t>
            </w:r>
            <w:r w:rsidRPr="003E330E">
              <w:rPr>
                <w:rFonts w:ascii="Arial" w:eastAsia="MS Gothic" w:hAnsi="Arial" w:cs="Arial"/>
                <w:b/>
                <w:bCs/>
                <w:sz w:val="24"/>
                <w:szCs w:val="24"/>
                <w:u w:val="single"/>
                <w:lang w:val="es-ES"/>
              </w:rPr>
              <w:t>por la comisión de los delitos relacionados en el artículo 107 de la Constitución</w:t>
            </w:r>
            <w:r w:rsidRPr="003E330E">
              <w:rPr>
                <w:rFonts w:ascii="Arial" w:eastAsia="MS Gothic" w:hAnsi="Arial" w:cs="Arial"/>
                <w:sz w:val="24"/>
                <w:szCs w:val="24"/>
                <w:lang w:val="es-ES"/>
              </w:rPr>
              <w:t>. La sentencia condenatoria producirá como efecto la pérdida definitiva de la curul para el partido,</w:t>
            </w:r>
            <w:r w:rsidRPr="003E330E">
              <w:rPr>
                <w:rFonts w:ascii="Arial" w:eastAsia="MS Gothic" w:hAnsi="Arial" w:cs="Arial"/>
                <w:b/>
                <w:bCs/>
                <w:sz w:val="24"/>
                <w:szCs w:val="24"/>
                <w:lang w:val="es-ES"/>
              </w:rPr>
              <w:t xml:space="preserve"> </w:t>
            </w:r>
            <w:r w:rsidRPr="003E330E">
              <w:rPr>
                <w:rFonts w:ascii="Arial" w:eastAsia="MS Gothic" w:hAnsi="Arial" w:cs="Arial"/>
                <w:b/>
                <w:bCs/>
                <w:sz w:val="24"/>
                <w:szCs w:val="24"/>
                <w:u w:val="single"/>
                <w:lang w:val="es-ES"/>
              </w:rPr>
              <w:t>movimiento político</w:t>
            </w:r>
            <w:r w:rsidRPr="003E330E">
              <w:rPr>
                <w:rFonts w:ascii="Arial" w:eastAsia="MS Gothic" w:hAnsi="Arial" w:cs="Arial"/>
                <w:b/>
                <w:bCs/>
                <w:sz w:val="24"/>
                <w:szCs w:val="24"/>
                <w:lang w:val="es-ES"/>
              </w:rPr>
              <w:t xml:space="preserve"> </w:t>
            </w:r>
            <w:r w:rsidRPr="003E330E">
              <w:rPr>
                <w:rFonts w:ascii="Arial" w:eastAsia="MS Gothic" w:hAnsi="Arial" w:cs="Arial"/>
                <w:sz w:val="24"/>
                <w:szCs w:val="24"/>
                <w:lang w:val="es-ES"/>
              </w:rPr>
              <w:t>al que pertenezca el miembro de la Corporación Pública.</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firstLine="283"/>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sz w:val="24"/>
                <w:szCs w:val="24"/>
                <w:lang w:val="es-ES"/>
              </w:rPr>
            </w:pPr>
            <w:r w:rsidRPr="003E330E">
              <w:rPr>
                <w:rFonts w:ascii="Arial" w:eastAsia="MS Gothic" w:hAnsi="Arial" w:cs="Arial"/>
                <w:sz w:val="24"/>
                <w:szCs w:val="24"/>
                <w:lang w:val="es-ES"/>
              </w:rPr>
              <w:t xml:space="preserve">La renuncia de un miembro de corporación pública de elección popular, cuando haya sido vinculado </w:t>
            </w:r>
            <w:r w:rsidRPr="003E330E">
              <w:rPr>
                <w:rFonts w:ascii="Arial" w:eastAsia="MS Gothic" w:hAnsi="Arial" w:cs="Arial"/>
                <w:b/>
                <w:sz w:val="24"/>
                <w:szCs w:val="24"/>
                <w:u w:val="single"/>
                <w:lang w:val="es-ES"/>
              </w:rPr>
              <w:t xml:space="preserve">formalmente por la comisión, en Colombia o en exterior, de los delitos </w:t>
            </w:r>
            <w:r w:rsidRPr="003E330E">
              <w:rPr>
                <w:rFonts w:ascii="Arial" w:eastAsia="MS Gothic" w:hAnsi="Arial" w:cs="Arial"/>
                <w:b/>
                <w:bCs/>
                <w:sz w:val="24"/>
                <w:szCs w:val="24"/>
                <w:u w:val="single"/>
                <w:lang w:val="es-ES"/>
              </w:rPr>
              <w:t>relacionados en el artículo 107 de la Constitución,</w:t>
            </w:r>
            <w:r w:rsidRPr="003E330E">
              <w:rPr>
                <w:rFonts w:ascii="Arial" w:eastAsia="MS Gothic" w:hAnsi="Arial" w:cs="Arial"/>
                <w:b/>
                <w:sz w:val="24"/>
                <w:szCs w:val="24"/>
                <w:u w:val="single"/>
                <w:lang w:val="es-ES"/>
              </w:rPr>
              <w:t xml:space="preserve"> </w:t>
            </w:r>
            <w:r w:rsidRPr="003E330E">
              <w:rPr>
                <w:rFonts w:ascii="Arial" w:eastAsia="MS Gothic" w:hAnsi="Arial" w:cs="Arial"/>
                <w:sz w:val="24"/>
                <w:szCs w:val="24"/>
                <w:lang w:val="es-ES"/>
              </w:rPr>
              <w:t>generará la pérdida de su calidad de congresista, diputado, concejal o edil, y no producirá como efecto el ingreso de quien corresponda en la lista.</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firstLine="283"/>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sz w:val="24"/>
                <w:szCs w:val="24"/>
                <w:lang w:val="es-ES"/>
              </w:rPr>
            </w:pPr>
            <w:r w:rsidRPr="003E330E">
              <w:rPr>
                <w:rFonts w:ascii="Arial" w:eastAsia="MS Gothic" w:hAnsi="Arial" w:cs="Arial"/>
                <w:sz w:val="24"/>
                <w:szCs w:val="24"/>
                <w:lang w:val="es-ES"/>
              </w:rPr>
              <w:t>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que no puedan ser reemplazadas.</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firstLine="283"/>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sz w:val="24"/>
                <w:szCs w:val="24"/>
                <w:lang w:val="es-ES"/>
              </w:rPr>
            </w:pPr>
            <w:r w:rsidRPr="003E330E">
              <w:rPr>
                <w:rFonts w:ascii="Arial" w:eastAsia="MS Gothic" w:hAnsi="Arial" w:cs="Arial"/>
                <w:sz w:val="24"/>
                <w:szCs w:val="24"/>
                <w:lang w:val="es-ES"/>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firstLine="283"/>
              <w:jc w:val="both"/>
              <w:rPr>
                <w:rFonts w:ascii="Arial" w:eastAsia="MS Gothic" w:hAnsi="Arial" w:cs="Arial"/>
                <w:sz w:val="24"/>
                <w:szCs w:val="24"/>
                <w:lang w:val="es-ES"/>
              </w:rPr>
            </w:pPr>
          </w:p>
          <w:p w:rsidR="009B66CA" w:rsidRPr="003E330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jc w:val="both"/>
              <w:rPr>
                <w:rFonts w:ascii="Arial" w:eastAsia="MS Gothic" w:hAnsi="Arial" w:cs="Arial"/>
                <w:sz w:val="24"/>
                <w:szCs w:val="24"/>
                <w:lang w:val="es-ES"/>
              </w:rPr>
            </w:pPr>
            <w:r w:rsidRPr="003E330E">
              <w:rPr>
                <w:rFonts w:ascii="Arial" w:eastAsia="MS Gothic" w:hAnsi="Arial" w:cs="Arial"/>
                <w:b/>
                <w:bCs/>
                <w:sz w:val="24"/>
                <w:szCs w:val="24"/>
                <w:lang w:val="es-ES"/>
              </w:rPr>
              <w:t>Parágrafo Transitorio</w:t>
            </w:r>
            <w:r w:rsidRPr="003E330E">
              <w:rPr>
                <w:rFonts w:ascii="Arial" w:eastAsia="MS Gothic" w:hAnsi="Arial" w:cs="Arial"/>
                <w:sz w:val="24"/>
                <w:szCs w:val="24"/>
                <w:lang w:val="es-ES"/>
              </w:rPr>
              <w:t xml:space="preserve">. El régimen de reemplazos establecido en el presente artículo se aplicará para las investigaciones judiciales que se iniciaron a partir de la vigencia del Acto Legislativo número 01 de 2009, </w:t>
            </w:r>
            <w:r w:rsidRPr="003E330E">
              <w:rPr>
                <w:rFonts w:ascii="Arial" w:eastAsia="MS Gothic" w:hAnsi="Arial" w:cs="Arial"/>
                <w:b/>
                <w:bCs/>
                <w:sz w:val="24"/>
                <w:szCs w:val="24"/>
                <w:u w:val="single"/>
                <w:lang w:val="es-ES"/>
              </w:rPr>
              <w:t>con excepción del relacionado con la comisión de delitos contra la administración pública que se aplicará para las investigaciones que se inicien a partir de la vigencia del presente acto legislativo</w:t>
            </w:r>
            <w:r w:rsidRPr="003E330E">
              <w:rPr>
                <w:rFonts w:ascii="Arial" w:eastAsia="MS Gothic" w:hAnsi="Arial" w:cs="Arial"/>
                <w:sz w:val="24"/>
                <w:szCs w:val="24"/>
                <w:lang w:val="es-ES"/>
              </w:rPr>
              <w:t>.</w:t>
            </w:r>
          </w:p>
          <w:p w:rsidR="009B66CA" w:rsidRPr="003E330E" w:rsidRDefault="009B66CA" w:rsidP="00B135B8">
            <w:pPr>
              <w:rPr>
                <w:rFonts w:ascii="Arial" w:eastAsiaTheme="minorHAnsi" w:hAnsi="Arial" w:cs="Arial"/>
                <w:sz w:val="24"/>
                <w:szCs w:val="24"/>
                <w:lang w:val="es-ES"/>
              </w:rPr>
            </w:pPr>
          </w:p>
        </w:tc>
      </w:tr>
    </w:tbl>
    <w:p w:rsidR="009B66CA" w:rsidRPr="00220B8F" w:rsidRDefault="009B66CA" w:rsidP="009B66CA">
      <w:pPr>
        <w:rPr>
          <w:rFonts w:ascii="Arial" w:eastAsiaTheme="minorHAnsi" w:hAnsi="Arial" w:cs="Arial"/>
          <w:sz w:val="24"/>
          <w:szCs w:val="24"/>
          <w:lang w:val="es-ES"/>
        </w:rPr>
      </w:pPr>
    </w:p>
    <w:p w:rsidR="009B66CA" w:rsidRDefault="009B66CA" w:rsidP="00C20632">
      <w:pPr>
        <w:pStyle w:val="Prrafodelista"/>
        <w:numPr>
          <w:ilvl w:val="0"/>
          <w:numId w:val="7"/>
        </w:numPr>
        <w:jc w:val="both"/>
        <w:rPr>
          <w:lang w:val="es-ES"/>
        </w:rPr>
      </w:pPr>
      <w:r w:rsidRPr="00D80F00">
        <w:rPr>
          <w:rFonts w:ascii="Arial" w:eastAsiaTheme="minorHAnsi" w:hAnsi="Arial" w:cs="Arial"/>
          <w:sz w:val="24"/>
          <w:szCs w:val="24"/>
          <w:lang w:val="es-ES"/>
        </w:rPr>
        <w:t>Frente al artículo</w:t>
      </w:r>
      <w:r>
        <w:rPr>
          <w:rFonts w:ascii="Arial" w:eastAsiaTheme="minorHAnsi" w:hAnsi="Arial" w:cs="Arial"/>
          <w:sz w:val="24"/>
          <w:szCs w:val="24"/>
          <w:lang w:val="es-ES"/>
        </w:rPr>
        <w:t xml:space="preserve"> 7</w:t>
      </w:r>
      <w:r w:rsidRPr="00D80F00">
        <w:rPr>
          <w:rFonts w:ascii="Arial" w:eastAsiaTheme="minorHAnsi" w:hAnsi="Arial" w:cs="Arial"/>
          <w:sz w:val="24"/>
          <w:szCs w:val="24"/>
          <w:lang w:val="es-ES"/>
        </w:rPr>
        <w:t xml:space="preserve"> que modifica </w:t>
      </w:r>
      <w:r>
        <w:rPr>
          <w:rFonts w:ascii="Arial" w:eastAsiaTheme="minorHAnsi" w:hAnsi="Arial" w:cs="Arial"/>
          <w:sz w:val="24"/>
          <w:szCs w:val="24"/>
          <w:lang w:val="es-ES"/>
        </w:rPr>
        <w:t>el</w:t>
      </w:r>
      <w:r w:rsidRPr="00D80F00">
        <w:rPr>
          <w:rFonts w:ascii="Arial" w:eastAsiaTheme="minorHAnsi" w:hAnsi="Arial" w:cs="Arial"/>
          <w:sz w:val="24"/>
          <w:szCs w:val="24"/>
          <w:lang w:val="es-ES"/>
        </w:rPr>
        <w:t xml:space="preserve"> artículo 1</w:t>
      </w:r>
      <w:r>
        <w:rPr>
          <w:rFonts w:ascii="Arial" w:eastAsiaTheme="minorHAnsi" w:hAnsi="Arial" w:cs="Arial"/>
          <w:sz w:val="24"/>
          <w:szCs w:val="24"/>
          <w:lang w:val="es-ES"/>
        </w:rPr>
        <w:t>74</w:t>
      </w:r>
      <w:r w:rsidRPr="00D80F00">
        <w:rPr>
          <w:rFonts w:ascii="Arial" w:eastAsiaTheme="minorHAnsi" w:hAnsi="Arial" w:cs="Arial"/>
          <w:sz w:val="24"/>
          <w:szCs w:val="24"/>
          <w:lang w:val="es-ES"/>
        </w:rPr>
        <w:t xml:space="preserve"> de la Constitución, del texto aprobado por la plenaria del senado</w:t>
      </w:r>
      <w:r>
        <w:rPr>
          <w:rFonts w:ascii="Arial" w:eastAsiaTheme="minorHAnsi" w:hAnsi="Arial" w:cs="Arial"/>
          <w:sz w:val="24"/>
          <w:szCs w:val="24"/>
          <w:lang w:val="es-ES"/>
        </w:rPr>
        <w:t xml:space="preserve">, </w:t>
      </w:r>
      <w:r w:rsidRPr="0007166E">
        <w:rPr>
          <w:rFonts w:ascii="Arial" w:eastAsiaTheme="minorHAnsi" w:hAnsi="Arial" w:cs="Arial"/>
          <w:sz w:val="24"/>
          <w:szCs w:val="24"/>
          <w:lang w:val="es-ES"/>
        </w:rPr>
        <w:t xml:space="preserve">se elimina del grupo de aforados a los Magistrados al Consejo Nacional Electoral y al señor Registrador pues se ha recogido el consenso de varios sectores de opinión, en el sentido de que estos funcionarios, no tienen las características de especial responsabilidad que </w:t>
      </w:r>
      <w:r>
        <w:rPr>
          <w:rFonts w:ascii="Arial" w:eastAsiaTheme="minorHAnsi" w:hAnsi="Arial" w:cs="Arial"/>
          <w:sz w:val="24"/>
          <w:szCs w:val="24"/>
          <w:lang w:val="es-ES"/>
        </w:rPr>
        <w:t xml:space="preserve">supone </w:t>
      </w:r>
      <w:r w:rsidRPr="0007166E">
        <w:rPr>
          <w:rFonts w:ascii="Arial" w:eastAsiaTheme="minorHAnsi" w:hAnsi="Arial" w:cs="Arial"/>
          <w:sz w:val="24"/>
          <w:szCs w:val="24"/>
          <w:lang w:val="es-ES"/>
        </w:rPr>
        <w:t>una garantía constitucional de esta estirpe.</w:t>
      </w:r>
      <w:r>
        <w:rPr>
          <w:rFonts w:ascii="Arial" w:eastAsiaTheme="minorHAnsi" w:hAnsi="Arial" w:cs="Arial"/>
          <w:sz w:val="24"/>
          <w:szCs w:val="24"/>
          <w:lang w:val="es-ES"/>
        </w:rPr>
        <w:t xml:space="preserve">   </w:t>
      </w:r>
      <w:r>
        <w:rPr>
          <w:rFonts w:ascii="Arial" w:hAnsi="Arial" w:cs="Arial"/>
          <w:sz w:val="24"/>
          <w:szCs w:val="24"/>
          <w:lang w:val="es-ES"/>
        </w:rPr>
        <w:t>Igualmente,</w:t>
      </w:r>
      <w:r w:rsidRPr="0007166E">
        <w:rPr>
          <w:rFonts w:ascii="Arial" w:hAnsi="Arial" w:cs="Arial"/>
          <w:sz w:val="24"/>
          <w:szCs w:val="24"/>
          <w:lang w:val="es-ES"/>
        </w:rPr>
        <w:t xml:space="preserve"> se hacen ajustes de redacción para mejorar la técnica legislativa en esta disposición</w:t>
      </w:r>
      <w:r w:rsidRPr="00BF6551">
        <w:rPr>
          <w:lang w:val="es-ES"/>
        </w:rPr>
        <w:t>.</w:t>
      </w:r>
    </w:p>
    <w:p w:rsidR="009B66CA" w:rsidRDefault="009B66CA" w:rsidP="009B66CA">
      <w:pPr>
        <w:pStyle w:val="Prrafodelista"/>
        <w:jc w:val="both"/>
        <w:rPr>
          <w:lang w:val="es-ES"/>
        </w:rPr>
      </w:pPr>
    </w:p>
    <w:tbl>
      <w:tblPr>
        <w:tblStyle w:val="Tablaconcuadrcula"/>
        <w:tblW w:w="9180" w:type="dxa"/>
        <w:tblLook w:val="04A0" w:firstRow="1" w:lastRow="0" w:firstColumn="1" w:lastColumn="0" w:noHBand="0" w:noVBand="1"/>
      </w:tblPr>
      <w:tblGrid>
        <w:gridCol w:w="4489"/>
        <w:gridCol w:w="4691"/>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D80F00">
              <w:rPr>
                <w:rFonts w:ascii="Arial" w:eastAsiaTheme="minorHAnsi" w:hAnsi="Arial" w:cs="Arial"/>
                <w:b/>
                <w:sz w:val="24"/>
                <w:szCs w:val="24"/>
                <w:lang w:val="es-ES"/>
              </w:rPr>
              <w:t>TEXTO PLENARIA DE SENADO</w:t>
            </w:r>
          </w:p>
        </w:tc>
        <w:tc>
          <w:tcPr>
            <w:tcW w:w="4691" w:type="dxa"/>
          </w:tcPr>
          <w:p w:rsidR="009B66CA"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spacing w:line="360" w:lineRule="auto"/>
              <w:ind w:right="175"/>
              <w:jc w:val="both"/>
              <w:rPr>
                <w:rFonts w:ascii="Arial" w:eastAsiaTheme="minorHAnsi" w:hAnsi="Arial" w:cs="Arial"/>
                <w:bCs/>
                <w:sz w:val="24"/>
                <w:szCs w:val="24"/>
                <w:lang w:val="es-ES"/>
              </w:rPr>
            </w:pPr>
            <w:r w:rsidRPr="00D80F00">
              <w:rPr>
                <w:rFonts w:ascii="Arial" w:eastAsiaTheme="minorHAnsi" w:hAnsi="Arial" w:cs="Arial"/>
                <w:b/>
                <w:sz w:val="24"/>
                <w:szCs w:val="24"/>
                <w:lang w:val="es-ES"/>
              </w:rPr>
              <w:t>MODIFICACIONES PROPUESTAS</w:t>
            </w:r>
          </w:p>
        </w:tc>
      </w:tr>
      <w:tr w:rsidR="009B66CA" w:rsidTr="00B135B8">
        <w:tc>
          <w:tcPr>
            <w:tcW w:w="4489" w:type="dxa"/>
          </w:tcPr>
          <w:p w:rsidR="009B66CA" w:rsidRDefault="009B66CA" w:rsidP="00B135B8">
            <w:pPr>
              <w:ind w:firstLine="284"/>
              <w:jc w:val="both"/>
              <w:rPr>
                <w:rFonts w:ascii="Arial" w:hAnsi="Arial" w:cs="Arial"/>
                <w:b/>
                <w:sz w:val="24"/>
                <w:szCs w:val="24"/>
              </w:rPr>
            </w:pPr>
            <w:r w:rsidRPr="002C0D27">
              <w:rPr>
                <w:rFonts w:ascii="Arial" w:hAnsi="Arial" w:cs="Arial"/>
                <w:b/>
                <w:sz w:val="24"/>
                <w:szCs w:val="24"/>
              </w:rPr>
              <w:t>ARTÍCULO 7. El artículo 174 de la Constitución Política quedará así:</w:t>
            </w:r>
          </w:p>
          <w:p w:rsidR="009B66CA" w:rsidRPr="002C0D27" w:rsidRDefault="009B66CA" w:rsidP="00B135B8">
            <w:pPr>
              <w:ind w:firstLine="284"/>
              <w:jc w:val="both"/>
              <w:rPr>
                <w:rFonts w:ascii="Arial" w:hAnsi="Arial" w:cs="Arial"/>
                <w:b/>
                <w:sz w:val="24"/>
                <w:szCs w:val="24"/>
              </w:rPr>
            </w:pPr>
          </w:p>
          <w:p w:rsidR="009B66CA" w:rsidRDefault="009B66CA" w:rsidP="00B135B8">
            <w:pPr>
              <w:ind w:firstLine="284"/>
              <w:jc w:val="both"/>
              <w:rPr>
                <w:rFonts w:ascii="Arial" w:hAnsi="Arial" w:cs="Arial"/>
                <w:sz w:val="24"/>
                <w:szCs w:val="24"/>
              </w:rPr>
            </w:pPr>
            <w:r w:rsidRPr="002C0D27">
              <w:rPr>
                <w:rFonts w:ascii="Arial" w:hAnsi="Arial" w:cs="Arial"/>
                <w:b/>
                <w:sz w:val="24"/>
                <w:szCs w:val="24"/>
              </w:rPr>
              <w:t>Artículo. 174.</w:t>
            </w:r>
            <w:r w:rsidRPr="002C0D27">
              <w:rPr>
                <w:rFonts w:ascii="Arial" w:hAnsi="Arial" w:cs="Arial"/>
                <w:sz w:val="24"/>
                <w:szCs w:val="24"/>
              </w:rPr>
              <w:t xml:space="preserve"> Corresponde al Senado conocer de las acusaciones que formule la Cámara de Representantes contra el Presidente de la República o quien haga sus veces;  contra el Vicepresidente de la República, los magistrados de la Corte Constitucional, de la Corte Suprema de Justicia, del Consejo de Estado </w:t>
            </w:r>
            <w:r w:rsidRPr="00D73D8C">
              <w:rPr>
                <w:rFonts w:ascii="Arial" w:hAnsi="Arial" w:cs="Arial"/>
                <w:sz w:val="24"/>
                <w:szCs w:val="24"/>
              </w:rPr>
              <w:t xml:space="preserve">y del Tribunal de Aforados, </w:t>
            </w:r>
            <w:r w:rsidRPr="0007166E">
              <w:rPr>
                <w:rFonts w:ascii="Arial" w:hAnsi="Arial" w:cs="Arial"/>
                <w:sz w:val="24"/>
                <w:szCs w:val="24"/>
              </w:rPr>
              <w:t xml:space="preserve">del Consejo Nacional Electoral, Registrador Nacional del Estado Civil, </w:t>
            </w:r>
            <w:r w:rsidRPr="00D73D8C">
              <w:rPr>
                <w:rFonts w:ascii="Arial" w:hAnsi="Arial" w:cs="Arial"/>
                <w:sz w:val="24"/>
                <w:szCs w:val="24"/>
              </w:rPr>
              <w:t>Procurador General de la Nación, del Defensor del Pueblo</w:t>
            </w:r>
            <w:r w:rsidRPr="002C0D27">
              <w:rPr>
                <w:rFonts w:ascii="Arial" w:hAnsi="Arial" w:cs="Arial"/>
                <w:b/>
                <w:i/>
                <w:sz w:val="24"/>
                <w:szCs w:val="24"/>
              </w:rPr>
              <w:t xml:space="preserve">, </w:t>
            </w:r>
            <w:r w:rsidRPr="002C0D27">
              <w:rPr>
                <w:rFonts w:ascii="Arial" w:hAnsi="Arial" w:cs="Arial"/>
                <w:sz w:val="24"/>
                <w:szCs w:val="24"/>
              </w:rPr>
              <w:t xml:space="preserve">Contralor General de la República y Fiscal General de la Nación aunque hubieren cesado en el ejercicio de sus cargos. En este caso, conocerá por hechos u omisiones ocurridos en el desempeño de los mismos. </w:t>
            </w:r>
          </w:p>
          <w:p w:rsidR="009B66CA" w:rsidRDefault="009B66CA" w:rsidP="00B135B8">
            <w:pPr>
              <w:jc w:val="both"/>
              <w:rPr>
                <w:rFonts w:ascii="Arial" w:hAnsi="Arial" w:cs="Arial"/>
                <w:sz w:val="24"/>
                <w:szCs w:val="24"/>
              </w:rPr>
            </w:pPr>
          </w:p>
          <w:p w:rsidR="009B66CA" w:rsidRDefault="009B66CA" w:rsidP="00B135B8">
            <w:pPr>
              <w:ind w:firstLine="284"/>
              <w:jc w:val="both"/>
              <w:rPr>
                <w:rFonts w:ascii="Arial" w:hAnsi="Arial" w:cs="Arial"/>
                <w:sz w:val="24"/>
                <w:szCs w:val="24"/>
              </w:rPr>
            </w:pPr>
          </w:p>
          <w:p w:rsidR="009B66CA" w:rsidRPr="002C0D27" w:rsidRDefault="009B66CA" w:rsidP="00B135B8">
            <w:pPr>
              <w:ind w:firstLine="284"/>
              <w:jc w:val="both"/>
              <w:rPr>
                <w:rFonts w:ascii="Arial" w:hAnsi="Arial" w:cs="Arial"/>
                <w:sz w:val="24"/>
                <w:szCs w:val="24"/>
              </w:rPr>
            </w:pPr>
          </w:p>
          <w:p w:rsidR="009B66CA" w:rsidRPr="00D80F00" w:rsidRDefault="009B66CA" w:rsidP="00B135B8">
            <w:pPr>
              <w:jc w:val="both"/>
              <w:rPr>
                <w:rFonts w:ascii="Arial" w:eastAsiaTheme="minorHAnsi" w:hAnsi="Arial" w:cs="Arial"/>
                <w:bCs/>
                <w:sz w:val="24"/>
                <w:szCs w:val="24"/>
              </w:rPr>
            </w:pPr>
            <w:r w:rsidRPr="00D73D8C">
              <w:rPr>
                <w:rFonts w:ascii="Arial" w:hAnsi="Arial" w:cs="Arial"/>
                <w:sz w:val="24"/>
                <w:szCs w:val="24"/>
              </w:rPr>
              <w:t>El Senado deberá aprobar, mediante voto secreto, por mayoría absoluta de sus miembros, si procede la acusación que presenta la Cámara de Representantes contra el funcionario investigado por el Tribunal de Aforados, de ser aprobada la acusación se procederá con forme a lo establecido en el artículo 175.</w:t>
            </w:r>
          </w:p>
        </w:tc>
        <w:tc>
          <w:tcPr>
            <w:tcW w:w="4691" w:type="dxa"/>
          </w:tcPr>
          <w:p w:rsidR="009B66CA" w:rsidRPr="00A66613"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ind w:right="175"/>
              <w:jc w:val="both"/>
              <w:rPr>
                <w:rFonts w:ascii="Arial" w:hAnsi="Arial" w:cs="Arial"/>
                <w:b/>
                <w:bCs/>
                <w:sz w:val="24"/>
                <w:szCs w:val="24"/>
                <w:lang w:val="es-ES"/>
              </w:rPr>
            </w:pPr>
            <w:r w:rsidRPr="00A66613">
              <w:rPr>
                <w:rFonts w:ascii="Arial" w:hAnsi="Arial" w:cs="Arial"/>
                <w:b/>
                <w:bCs/>
                <w:sz w:val="24"/>
                <w:szCs w:val="24"/>
                <w:lang w:val="es-ES"/>
              </w:rPr>
              <w:t>El artículo 174 de la Constitución Política quedará así:</w:t>
            </w:r>
          </w:p>
          <w:p w:rsidR="009B66CA"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ind w:right="175"/>
              <w:jc w:val="both"/>
              <w:rPr>
                <w:rFonts w:ascii="Arial"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ind w:right="175" w:firstLine="284"/>
              <w:jc w:val="both"/>
              <w:rPr>
                <w:rFonts w:ascii="Arial" w:eastAsiaTheme="minorHAnsi" w:hAnsi="Arial" w:cs="Arial"/>
                <w:sz w:val="24"/>
                <w:szCs w:val="24"/>
                <w:lang w:val="es-ES"/>
              </w:rPr>
            </w:pPr>
            <w:r w:rsidRPr="00A66613">
              <w:rPr>
                <w:rFonts w:ascii="Arial" w:hAnsi="Arial" w:cs="Arial"/>
                <w:b/>
                <w:bCs/>
                <w:sz w:val="24"/>
                <w:szCs w:val="24"/>
                <w:lang w:val="es-ES"/>
              </w:rPr>
              <w:t>Artículo. 174</w:t>
            </w:r>
            <w:r w:rsidRPr="00A66613">
              <w:rPr>
                <w:rFonts w:ascii="Arial" w:eastAsiaTheme="minorHAnsi" w:hAnsi="Arial" w:cs="Arial"/>
                <w:b/>
                <w:bCs/>
                <w:sz w:val="24"/>
                <w:szCs w:val="24"/>
                <w:lang w:val="es-ES"/>
              </w:rPr>
              <w:t>.</w:t>
            </w:r>
            <w:r w:rsidRPr="00A66613">
              <w:rPr>
                <w:rFonts w:ascii="Arial" w:eastAsiaTheme="minorHAnsi" w:hAnsi="Arial" w:cs="Arial"/>
                <w:sz w:val="24"/>
                <w:szCs w:val="24"/>
                <w:lang w:val="es-ES"/>
              </w:rPr>
              <w:t xml:space="preserve"> 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w:t>
            </w:r>
            <w:r>
              <w:rPr>
                <w:rFonts w:ascii="Arial" w:eastAsiaTheme="minorHAnsi" w:hAnsi="Arial" w:cs="Arial"/>
                <w:sz w:val="24"/>
                <w:szCs w:val="24"/>
                <w:lang w:val="es-ES"/>
              </w:rPr>
              <w:t xml:space="preserve">, </w:t>
            </w:r>
            <w:r w:rsidRPr="00547AA5">
              <w:rPr>
                <w:rFonts w:ascii="Arial" w:eastAsiaTheme="minorHAnsi" w:hAnsi="Arial" w:cs="Arial"/>
                <w:b/>
                <w:sz w:val="24"/>
                <w:szCs w:val="24"/>
                <w:u w:val="single"/>
                <w:lang w:val="es-ES"/>
              </w:rPr>
              <w:t>del Consejo Nacional de Disciplina Judicial</w:t>
            </w:r>
            <w:r w:rsidRPr="00A66613">
              <w:rPr>
                <w:rFonts w:ascii="Arial" w:eastAsiaTheme="minorHAnsi" w:hAnsi="Arial" w:cs="Arial"/>
                <w:sz w:val="24"/>
                <w:szCs w:val="24"/>
                <w:lang w:val="es-ES"/>
              </w:rPr>
              <w:t xml:space="preserve"> y del Tribunal de Aforados</w:t>
            </w:r>
            <w:r w:rsidRPr="00A66613">
              <w:rPr>
                <w:rFonts w:ascii="Arial" w:eastAsiaTheme="minorHAnsi" w:hAnsi="Arial" w:cs="Arial"/>
                <w:bCs/>
                <w:sz w:val="24"/>
                <w:szCs w:val="24"/>
                <w:lang w:val="es-ES"/>
              </w:rPr>
              <w:t xml:space="preserve">; </w:t>
            </w:r>
            <w:r w:rsidRPr="00547AA5">
              <w:rPr>
                <w:rFonts w:ascii="Arial" w:eastAsiaTheme="minorHAnsi" w:hAnsi="Arial" w:cs="Arial"/>
                <w:b/>
                <w:bCs/>
                <w:sz w:val="24"/>
                <w:szCs w:val="24"/>
                <w:u w:val="single"/>
                <w:lang w:val="es-ES"/>
              </w:rPr>
              <w:t>contra</w:t>
            </w:r>
            <w:r w:rsidRPr="00A66613">
              <w:rPr>
                <w:rFonts w:ascii="Arial" w:eastAsiaTheme="minorHAnsi" w:hAnsi="Arial" w:cs="Arial"/>
                <w:bCs/>
                <w:sz w:val="24"/>
                <w:szCs w:val="24"/>
                <w:lang w:val="es-ES"/>
              </w:rPr>
              <w:t xml:space="preserve"> el</w:t>
            </w:r>
            <w:r w:rsidRPr="00A66613">
              <w:rPr>
                <w:rFonts w:ascii="Arial" w:eastAsiaTheme="minorHAnsi" w:hAnsi="Arial" w:cs="Arial"/>
                <w:sz w:val="24"/>
                <w:szCs w:val="24"/>
                <w:lang w:val="es-ES"/>
              </w:rPr>
              <w:t xml:space="preserve"> Procurador General de la Nación; </w:t>
            </w:r>
            <w:r w:rsidRPr="00547AA5">
              <w:rPr>
                <w:rFonts w:ascii="Arial" w:eastAsiaTheme="minorHAnsi" w:hAnsi="Arial" w:cs="Arial"/>
                <w:b/>
                <w:sz w:val="24"/>
                <w:szCs w:val="24"/>
                <w:u w:val="single"/>
                <w:lang w:val="es-ES"/>
              </w:rPr>
              <w:t>contra</w:t>
            </w:r>
            <w:r w:rsidRPr="00A66613">
              <w:rPr>
                <w:rFonts w:ascii="Arial" w:eastAsiaTheme="minorHAnsi" w:hAnsi="Arial" w:cs="Arial"/>
                <w:sz w:val="24"/>
                <w:szCs w:val="24"/>
                <w:lang w:val="es-ES"/>
              </w:rPr>
              <w:t xml:space="preserve"> el Defensor del Pueblo; </w:t>
            </w:r>
            <w:r w:rsidRPr="00547AA5">
              <w:rPr>
                <w:rFonts w:ascii="Arial" w:eastAsiaTheme="minorHAnsi" w:hAnsi="Arial" w:cs="Arial"/>
                <w:b/>
                <w:sz w:val="24"/>
                <w:szCs w:val="24"/>
                <w:u w:val="single"/>
                <w:lang w:val="es-ES"/>
              </w:rPr>
              <w:t>contra</w:t>
            </w:r>
            <w:r w:rsidRPr="00A66613">
              <w:rPr>
                <w:rFonts w:ascii="Arial" w:eastAsiaTheme="minorHAnsi" w:hAnsi="Arial" w:cs="Arial"/>
                <w:sz w:val="24"/>
                <w:szCs w:val="24"/>
                <w:lang w:val="es-ES"/>
              </w:rPr>
              <w:t xml:space="preserve"> el Contralor General de la República y </w:t>
            </w:r>
            <w:r w:rsidRPr="00547AA5">
              <w:rPr>
                <w:rFonts w:ascii="Arial" w:eastAsiaTheme="minorHAnsi" w:hAnsi="Arial" w:cs="Arial"/>
                <w:b/>
                <w:sz w:val="24"/>
                <w:szCs w:val="24"/>
                <w:u w:val="single"/>
                <w:lang w:val="es-ES"/>
              </w:rPr>
              <w:t>contra</w:t>
            </w:r>
            <w:r w:rsidRPr="00A66613">
              <w:rPr>
                <w:rFonts w:ascii="Arial" w:eastAsiaTheme="minorHAnsi" w:hAnsi="Arial" w:cs="Arial"/>
                <w:sz w:val="24"/>
                <w:szCs w:val="24"/>
                <w:lang w:val="es-ES"/>
              </w:rPr>
              <w:t xml:space="preserve"> el Fiscal General de la Nación aunque hubieren cesado en el ejercicio de sus cargos. En este caso, será competente para conocer los hechos u omisiones ocurridos en el desempeño de los mismos. </w:t>
            </w:r>
          </w:p>
          <w:p w:rsidR="009B66CA"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ind w:right="175" w:firstLine="284"/>
              <w:jc w:val="both"/>
              <w:rPr>
                <w:rFonts w:ascii="Arial" w:eastAsiaTheme="minorHAnsi"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ind w:right="175" w:firstLine="284"/>
              <w:jc w:val="both"/>
              <w:rPr>
                <w:rFonts w:ascii="Arial" w:eastAsiaTheme="minorHAnsi"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ind w:right="175"/>
              <w:jc w:val="both"/>
              <w:rPr>
                <w:rFonts w:ascii="Arial" w:eastAsiaTheme="minorHAnsi" w:hAnsi="Arial" w:cs="Arial"/>
                <w:sz w:val="24"/>
                <w:szCs w:val="24"/>
                <w:lang w:val="es-ES"/>
              </w:rPr>
            </w:pPr>
            <w:r w:rsidRPr="00A66613">
              <w:rPr>
                <w:rFonts w:ascii="Arial" w:eastAsiaTheme="minorHAnsi" w:hAnsi="Arial" w:cs="Arial"/>
                <w:sz w:val="24"/>
                <w:szCs w:val="24"/>
                <w:lang w:val="es-ES"/>
              </w:rPr>
              <w:t>El Senado deberá aprobar, mediante voto secreto, por mayoría absoluta de sus miembros, si procede la acusación que presenta la Cámara de Representantes contra el funcionario investigado por el Tribunal de Aforados</w:t>
            </w:r>
            <w:r w:rsidRPr="00A66613">
              <w:rPr>
                <w:rFonts w:ascii="Arial" w:eastAsiaTheme="minorHAnsi" w:hAnsi="Arial" w:cs="Arial"/>
                <w:b/>
                <w:sz w:val="24"/>
                <w:szCs w:val="24"/>
                <w:lang w:val="es-ES"/>
              </w:rPr>
              <w:t xml:space="preserve">. </w:t>
            </w:r>
            <w:r w:rsidRPr="00A66613">
              <w:rPr>
                <w:rFonts w:ascii="Arial" w:eastAsiaTheme="minorHAnsi" w:hAnsi="Arial" w:cs="Arial"/>
                <w:sz w:val="24"/>
                <w:szCs w:val="24"/>
                <w:lang w:val="es-ES"/>
              </w:rPr>
              <w:t>De</w:t>
            </w:r>
            <w:r w:rsidRPr="00A66613">
              <w:rPr>
                <w:rFonts w:ascii="Arial" w:eastAsiaTheme="minorHAnsi" w:hAnsi="Arial" w:cs="Arial"/>
                <w:b/>
                <w:sz w:val="24"/>
                <w:szCs w:val="24"/>
                <w:lang w:val="es-ES"/>
              </w:rPr>
              <w:t xml:space="preserve"> </w:t>
            </w:r>
            <w:r w:rsidRPr="00A66613">
              <w:rPr>
                <w:rFonts w:ascii="Arial" w:eastAsiaTheme="minorHAnsi" w:hAnsi="Arial" w:cs="Arial"/>
                <w:sz w:val="24"/>
                <w:szCs w:val="24"/>
                <w:lang w:val="es-ES"/>
              </w:rPr>
              <w:t>ser aprobada la acusación se procederá con forme a lo establecido en el artículo 175.</w:t>
            </w:r>
          </w:p>
          <w:p w:rsidR="009B66CA" w:rsidRDefault="009B66CA" w:rsidP="00B135B8">
            <w:pPr>
              <w:widowControl w:val="0"/>
              <w:tabs>
                <w:tab w:val="left" w:pos="560"/>
                <w:tab w:val="left" w:pos="1120"/>
                <w:tab w:val="left" w:pos="1680"/>
                <w:tab w:val="left" w:pos="2240"/>
                <w:tab w:val="left" w:pos="2800"/>
                <w:tab w:val="left" w:pos="3360"/>
                <w:tab w:val="left" w:pos="4158"/>
                <w:tab w:val="left" w:pos="4442"/>
                <w:tab w:val="left" w:pos="5040"/>
                <w:tab w:val="left" w:pos="5600"/>
                <w:tab w:val="left" w:pos="6160"/>
                <w:tab w:val="left" w:pos="6720"/>
              </w:tabs>
              <w:autoSpaceDE w:val="0"/>
              <w:autoSpaceDN w:val="0"/>
              <w:adjustRightInd w:val="0"/>
              <w:ind w:right="175"/>
              <w:jc w:val="both"/>
              <w:rPr>
                <w:rFonts w:ascii="Arial" w:eastAsiaTheme="minorHAnsi" w:hAnsi="Arial" w:cs="Arial"/>
                <w:bCs/>
                <w:sz w:val="24"/>
                <w:szCs w:val="24"/>
                <w:lang w:val="es-ES"/>
              </w:rPr>
            </w:pPr>
          </w:p>
        </w:tc>
      </w:tr>
    </w:tbl>
    <w:p w:rsidR="009B66CA" w:rsidRDefault="009B66CA" w:rsidP="009B66CA">
      <w:pPr>
        <w:rPr>
          <w:rFonts w:ascii="Arial" w:eastAsiaTheme="minorHAnsi" w:hAnsi="Arial" w:cs="Arial"/>
          <w:sz w:val="24"/>
          <w:szCs w:val="24"/>
          <w:lang w:val="es-ES"/>
        </w:rPr>
      </w:pPr>
    </w:p>
    <w:p w:rsidR="009B66CA"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Frente al artículo</w:t>
      </w:r>
      <w:r>
        <w:rPr>
          <w:rFonts w:ascii="Arial" w:eastAsiaTheme="minorHAnsi" w:hAnsi="Arial" w:cs="Arial"/>
          <w:sz w:val="24"/>
          <w:szCs w:val="24"/>
          <w:lang w:val="es-ES"/>
        </w:rPr>
        <w:t xml:space="preserve"> 8</w:t>
      </w:r>
      <w:r w:rsidRPr="0007166E">
        <w:rPr>
          <w:rFonts w:ascii="Arial" w:eastAsiaTheme="minorHAnsi" w:hAnsi="Arial" w:cs="Arial"/>
          <w:sz w:val="24"/>
          <w:szCs w:val="24"/>
          <w:lang w:val="es-ES"/>
        </w:rPr>
        <w:t xml:space="preserve"> del texto aprobado por la plenaria del senado, </w:t>
      </w:r>
      <w:r w:rsidRPr="0007166E" w:rsidDel="00BF6551">
        <w:rPr>
          <w:rFonts w:ascii="Arial" w:eastAsiaTheme="minorHAnsi" w:hAnsi="Arial" w:cs="Arial"/>
          <w:b/>
          <w:sz w:val="24"/>
          <w:szCs w:val="24"/>
          <w:lang w:val="es-ES"/>
        </w:rPr>
        <w:t xml:space="preserve"> </w:t>
      </w:r>
      <w:r w:rsidRPr="0007166E">
        <w:rPr>
          <w:rFonts w:ascii="Arial" w:eastAsiaTheme="minorHAnsi" w:hAnsi="Arial" w:cs="Arial"/>
          <w:sz w:val="24"/>
          <w:szCs w:val="24"/>
          <w:lang w:val="es-ES"/>
        </w:rPr>
        <w:t>que modifica el artículo 178 de la Constitución,</w:t>
      </w:r>
      <w:r>
        <w:rPr>
          <w:rFonts w:ascii="Arial" w:eastAsiaTheme="minorHAnsi" w:hAnsi="Arial" w:cs="Arial"/>
          <w:sz w:val="24"/>
          <w:szCs w:val="24"/>
          <w:lang w:val="es-ES"/>
        </w:rPr>
        <w:t xml:space="preserve"> se recuerda que</w:t>
      </w:r>
      <w:r w:rsidRPr="0007166E">
        <w:rPr>
          <w:rFonts w:ascii="Arial" w:eastAsiaTheme="minorHAnsi" w:hAnsi="Arial" w:cs="Arial"/>
          <w:sz w:val="24"/>
          <w:szCs w:val="24"/>
          <w:lang w:val="es-ES"/>
        </w:rPr>
        <w:t xml:space="preserve"> en las discusiones sobre las funciones y composición del Tribunal de Aforados se dio</w:t>
      </w:r>
      <w:r>
        <w:rPr>
          <w:rFonts w:ascii="Arial" w:eastAsiaTheme="minorHAnsi" w:hAnsi="Arial" w:cs="Arial"/>
          <w:sz w:val="24"/>
          <w:szCs w:val="24"/>
          <w:lang w:val="es-ES"/>
        </w:rPr>
        <w:t xml:space="preserve"> entre los ponentes</w:t>
      </w:r>
      <w:r w:rsidRPr="0007166E">
        <w:rPr>
          <w:rFonts w:ascii="Arial" w:eastAsiaTheme="minorHAnsi" w:hAnsi="Arial" w:cs="Arial"/>
          <w:sz w:val="24"/>
          <w:szCs w:val="24"/>
          <w:lang w:val="es-ES"/>
        </w:rPr>
        <w:t xml:space="preserve"> una rica discusión sobre los mejores mecanismos para controlar efectivamente la conducta de los altos dignatarios del Estado, especialmente de los miembros de la Rama Judicial y las cabezas de los órganos de control, sin amenazar la autonomía de los mismos en el ejercicio de sus funciones.</w:t>
      </w:r>
      <w:r>
        <w:rPr>
          <w:rFonts w:ascii="Arial" w:eastAsiaTheme="minorHAnsi" w:hAnsi="Arial" w:cs="Arial"/>
          <w:sz w:val="24"/>
          <w:szCs w:val="24"/>
          <w:lang w:val="es-ES"/>
        </w:rPr>
        <w:t xml:space="preserve"> </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han identificado tres puntos de consenso entre la Rama Judicial, y los diversos sectores de opinión. </w:t>
      </w:r>
      <w:r w:rsidRPr="0007166E">
        <w:rPr>
          <w:rFonts w:ascii="Arial" w:eastAsiaTheme="minorHAnsi" w:hAnsi="Arial" w:cs="Arial"/>
          <w:sz w:val="24"/>
          <w:szCs w:val="24"/>
          <w:lang w:val="es-ES"/>
        </w:rPr>
        <w:t xml:space="preserve"> “eliminar la Comisión de Acusaciones, reemplazarla con un tribunal sin origen político y mantener un antejuicio político previo al eventual juicio penal.” (Revista Semana, 4 de octubre de 2014). El articulado aquí propuesto respeta ese consenso. El punto de diferencia estaba en quién debía realizar el juzgamiento. Esa diferencia </w:t>
      </w:r>
      <w:r>
        <w:rPr>
          <w:rFonts w:ascii="Arial" w:eastAsiaTheme="minorHAnsi" w:hAnsi="Arial" w:cs="Arial"/>
          <w:sz w:val="24"/>
          <w:szCs w:val="24"/>
          <w:lang w:val="es-ES"/>
        </w:rPr>
        <w:t>ha sido discutida y subsanada</w:t>
      </w:r>
      <w:r w:rsidRPr="0007166E">
        <w:rPr>
          <w:rFonts w:ascii="Arial" w:eastAsiaTheme="minorHAnsi" w:hAnsi="Arial" w:cs="Arial"/>
          <w:sz w:val="24"/>
          <w:szCs w:val="24"/>
          <w:lang w:val="es-ES"/>
        </w:rPr>
        <w:t xml:space="preserve"> en la plenaria del Senado con la posición de que el juzgamiento debía corresponder al Senado y la Corte Suprema de Justicia, como l</w:t>
      </w:r>
      <w:r>
        <w:rPr>
          <w:rFonts w:ascii="Arial" w:eastAsiaTheme="minorHAnsi" w:hAnsi="Arial" w:cs="Arial"/>
          <w:sz w:val="24"/>
          <w:szCs w:val="24"/>
          <w:lang w:val="es-ES"/>
        </w:rPr>
        <w:t>o prevé la Constitución de 1991, manteniendo la Cámara de Representantes su potestad acusatoria.</w:t>
      </w:r>
      <w:r w:rsidRPr="0007166E">
        <w:rPr>
          <w:rFonts w:ascii="Arial" w:eastAsiaTheme="minorHAnsi" w:hAnsi="Arial" w:cs="Arial"/>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modifica un aspecto puntual del sistema planteado por la Plenaria del Senado. El Senado propuso que los magistrados del Tribunal de Aforados tuvieran el mismo régimen de investigación y juzgamiento que el Presidente de la República. Esa fórmula se considera inconveniente, pues el fuero presidencial debe permanecer exclusivamente en este y su fórmula vicepresidencial. Se propone entonces un nuevo inciso disponiendo un procedimiento especial para la investigación y acusación de los magistrados del Tribunal de Aforados.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De igual forma se plantea reformar la forma de elección de los magistrados del Tribunal, disponiendo para ello un concurso de méritos, que garantice el acceso público y meritocrático de sus integrantes. </w:t>
      </w:r>
    </w:p>
    <w:p w:rsidR="009B66CA" w:rsidRDefault="009B66CA" w:rsidP="009B66CA">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Las modificaciones realizadas son de técnica legislativa, pues consideramos que en el texto constitucional la mejor manera de numeración dentro de los artículos es en forma de letras y no números como lo aprobó la plenaria de senado.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hacen modificaciones de redacción en los parágrafos 1 y 2 sin modificar el sentido de los mismos.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p>
    <w:tbl>
      <w:tblPr>
        <w:tblStyle w:val="Tablaconcuadrcula"/>
        <w:tblW w:w="8897" w:type="dxa"/>
        <w:tblLook w:val="04A0" w:firstRow="1" w:lastRow="0" w:firstColumn="1" w:lastColumn="0" w:noHBand="0" w:noVBand="1"/>
      </w:tblPr>
      <w:tblGrid>
        <w:gridCol w:w="4489"/>
        <w:gridCol w:w="4408"/>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TEXTO PLENARIA DE SENADO</w:t>
            </w:r>
          </w:p>
        </w:tc>
        <w:tc>
          <w:tcPr>
            <w:tcW w:w="4408"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spacing w:line="360" w:lineRule="auto"/>
              <w:ind w:right="176"/>
              <w:jc w:val="both"/>
              <w:rPr>
                <w:rFonts w:ascii="Arial" w:eastAsiaTheme="minorHAnsi" w:hAnsi="Arial" w:cs="Arial"/>
                <w:bCs/>
                <w:sz w:val="24"/>
                <w:szCs w:val="24"/>
                <w:lang w:val="es-ES"/>
              </w:rPr>
            </w:pPr>
            <w:r>
              <w:rPr>
                <w:rFonts w:ascii="Arial" w:eastAsiaTheme="minorHAnsi" w:hAnsi="Arial" w:cs="Arial"/>
                <w:sz w:val="24"/>
                <w:szCs w:val="24"/>
                <w:lang w:val="es-ES"/>
              </w:rPr>
              <w:t>MODIFICACIONES PROPUESTAS</w:t>
            </w:r>
          </w:p>
        </w:tc>
      </w:tr>
      <w:tr w:rsidR="009B66CA" w:rsidTr="00B135B8">
        <w:tc>
          <w:tcPr>
            <w:tcW w:w="4489" w:type="dxa"/>
          </w:tcPr>
          <w:p w:rsidR="009B66CA" w:rsidRPr="002C0D27" w:rsidRDefault="009B66CA" w:rsidP="00B135B8">
            <w:pPr>
              <w:ind w:firstLine="284"/>
              <w:jc w:val="both"/>
              <w:rPr>
                <w:rFonts w:ascii="Arial" w:hAnsi="Arial" w:cs="Arial"/>
                <w:b/>
                <w:sz w:val="24"/>
                <w:szCs w:val="24"/>
              </w:rPr>
            </w:pPr>
            <w:r w:rsidRPr="002C0D27">
              <w:rPr>
                <w:rFonts w:ascii="Arial" w:hAnsi="Arial" w:cs="Arial"/>
                <w:b/>
                <w:sz w:val="24"/>
                <w:szCs w:val="24"/>
              </w:rPr>
              <w:t>ARTICULO 8. El numeral 3 del artículo 178 de la Constitución Política quedará así:</w:t>
            </w:r>
          </w:p>
          <w:p w:rsidR="009B66CA" w:rsidRDefault="009B66CA" w:rsidP="00B135B8">
            <w:pPr>
              <w:ind w:firstLine="284"/>
              <w:jc w:val="both"/>
              <w:rPr>
                <w:rFonts w:ascii="Arial" w:hAnsi="Arial" w:cs="Arial"/>
                <w:b/>
                <w:i/>
                <w:sz w:val="24"/>
                <w:szCs w:val="24"/>
              </w:rPr>
            </w:pPr>
            <w:r w:rsidRPr="002C0D27">
              <w:rPr>
                <w:rFonts w:ascii="Arial" w:hAnsi="Arial" w:cs="Arial"/>
                <w:sz w:val="24"/>
                <w:szCs w:val="24"/>
              </w:rPr>
              <w:t>3. Acusar, ante el Senado, cuando hubiere causas constitucionales, al Presidente de la República o a quien haga sus veces</w:t>
            </w:r>
            <w:r w:rsidRPr="002C0D27">
              <w:rPr>
                <w:rFonts w:ascii="Arial" w:hAnsi="Arial" w:cs="Arial"/>
                <w:b/>
                <w:sz w:val="24"/>
                <w:szCs w:val="24"/>
              </w:rPr>
              <w:t xml:space="preserve"> </w:t>
            </w:r>
            <w:r w:rsidRPr="0045744B">
              <w:rPr>
                <w:rFonts w:ascii="Arial" w:hAnsi="Arial" w:cs="Arial"/>
                <w:sz w:val="24"/>
                <w:szCs w:val="24"/>
              </w:rPr>
              <w:t>y a los Magistrados del Tribunal de Aforados</w:t>
            </w:r>
            <w:r w:rsidRPr="0045744B">
              <w:rPr>
                <w:rFonts w:ascii="Arial" w:hAnsi="Arial" w:cs="Arial"/>
                <w:i/>
                <w:sz w:val="24"/>
                <w:szCs w:val="24"/>
              </w:rPr>
              <w:t>.</w:t>
            </w:r>
          </w:p>
          <w:p w:rsidR="009B66CA" w:rsidRDefault="009B66CA" w:rsidP="00B135B8">
            <w:pPr>
              <w:ind w:firstLine="284"/>
              <w:jc w:val="both"/>
              <w:rPr>
                <w:rFonts w:ascii="Arial" w:hAnsi="Arial" w:cs="Arial"/>
                <w:i/>
                <w:sz w:val="24"/>
                <w:szCs w:val="24"/>
              </w:rPr>
            </w:pPr>
          </w:p>
          <w:p w:rsidR="009B66CA" w:rsidRPr="002C0D27" w:rsidRDefault="009B66CA" w:rsidP="00B135B8">
            <w:pPr>
              <w:jc w:val="both"/>
              <w:rPr>
                <w:rFonts w:ascii="Arial" w:hAnsi="Arial" w:cs="Arial"/>
                <w:i/>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Acusar, previa solicitud del Tribunal de Aforados a los demás funcionarios previstos en el artículo 174, por causas disciplinarias, fiscales o penales, en este último caso se aplicarán las reglas del artículo 175. Tratándose de causas disciplinarias o fiscales el Senado aplicará las sanciones previstas en la legislación correspondiente. </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D73D8C">
              <w:rPr>
                <w:rFonts w:ascii="Arial" w:hAnsi="Arial" w:cs="Arial"/>
                <w:sz w:val="24"/>
                <w:szCs w:val="24"/>
              </w:rPr>
              <w:t>El Tribunal de Aforados se encargará de la  investigación y cuando hubiere lugar presentará acusación del funcionario investigado ante la plenaria de la Cámara, por parte del Magistrado que haya adelantado la investigación.</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D73D8C"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Sus miembros deberán cumplir con las calidades exigidas para ser magistrados de la Corte Suprema de Justicia y no podrán ser elegidos con posterioridad como magistrados de ninguna corporación judicial.</w:t>
            </w: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b/>
                <w:i/>
                <w:sz w:val="24"/>
                <w:szCs w:val="24"/>
              </w:rPr>
            </w:pPr>
            <w:r w:rsidRPr="00D73D8C">
              <w:rPr>
                <w:rFonts w:ascii="Arial" w:hAnsi="Arial" w:cs="Arial"/>
                <w:sz w:val="24"/>
                <w:szCs w:val="24"/>
              </w:rPr>
              <w:t>La Comisión tendrá</w:t>
            </w:r>
            <w:r w:rsidRPr="002C0D27">
              <w:rPr>
                <w:rFonts w:ascii="Arial" w:hAnsi="Arial" w:cs="Arial"/>
                <w:sz w:val="24"/>
                <w:szCs w:val="24"/>
              </w:rPr>
              <w:t xml:space="preserve"> cinco  miembros, elegidos por </w:t>
            </w:r>
            <w:r w:rsidRPr="00D73D8C">
              <w:rPr>
                <w:rFonts w:ascii="Arial" w:hAnsi="Arial" w:cs="Arial"/>
                <w:sz w:val="24"/>
                <w:szCs w:val="24"/>
              </w:rPr>
              <w:t>la Cámara de Representantes en pleno de ternas enviadas por las cinco mejores facultades de Derecho del país, de conformidad con las últimas pruebas de Estado que se hayan realizado al momento de la elección</w:t>
            </w:r>
            <w:r w:rsidRPr="002C0D27">
              <w:rPr>
                <w:rFonts w:ascii="Arial" w:hAnsi="Arial" w:cs="Arial"/>
                <w:b/>
                <w:i/>
                <w:sz w:val="24"/>
                <w:szCs w:val="24"/>
              </w:rPr>
              <w:t>.</w:t>
            </w:r>
          </w:p>
          <w:p w:rsidR="009B66CA" w:rsidRDefault="009B66CA" w:rsidP="00B135B8">
            <w:pPr>
              <w:jc w:val="both"/>
              <w:rPr>
                <w:rFonts w:ascii="Arial" w:hAnsi="Arial" w:cs="Arial"/>
                <w:b/>
                <w:i/>
                <w:sz w:val="24"/>
                <w:szCs w:val="24"/>
              </w:rPr>
            </w:pPr>
          </w:p>
          <w:p w:rsidR="009B66CA" w:rsidRPr="002C0D27" w:rsidRDefault="009B66CA" w:rsidP="00B135B8">
            <w:pPr>
              <w:jc w:val="both"/>
              <w:rPr>
                <w:rFonts w:ascii="Arial" w:hAnsi="Arial" w:cs="Arial"/>
                <w:b/>
                <w:i/>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Sus miembros estarán sometidos al régimen de responsabilidades </w:t>
            </w:r>
            <w:r w:rsidRPr="00D73D8C">
              <w:rPr>
                <w:rFonts w:ascii="Arial" w:hAnsi="Arial" w:cs="Arial"/>
                <w:sz w:val="24"/>
                <w:szCs w:val="24"/>
              </w:rPr>
              <w:t>de los Servidores Públicos.</w:t>
            </w:r>
          </w:p>
          <w:p w:rsidR="009B66CA" w:rsidRPr="00D73D8C"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D73D8C">
              <w:rPr>
                <w:rFonts w:ascii="Arial" w:hAnsi="Arial" w:cs="Arial"/>
                <w:sz w:val="24"/>
                <w:szCs w:val="24"/>
              </w:rPr>
              <w:t>Las decisiones de acusación o archivo que presente el Tribunal de Aforados, deberán ser aprobadas por la Cámara de Representantes, mediante voto secreto.</w:t>
            </w:r>
          </w:p>
          <w:p w:rsidR="009B66CA" w:rsidRPr="00D73D8C"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Las decisiones de archivo de la Cámara de Representantes harán tránsito a cosa juzgada</w:t>
            </w:r>
          </w:p>
          <w:p w:rsidR="009B66CA" w:rsidRDefault="009B66CA" w:rsidP="00B135B8">
            <w:pPr>
              <w:jc w:val="both"/>
              <w:rPr>
                <w:rFonts w:ascii="Arial" w:hAnsi="Arial" w:cs="Arial"/>
                <w:sz w:val="24"/>
                <w:szCs w:val="24"/>
              </w:rPr>
            </w:pPr>
          </w:p>
          <w:p w:rsidR="009B66CA" w:rsidRPr="00D73D8C"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D73D8C">
              <w:rPr>
                <w:rFonts w:ascii="Arial" w:hAnsi="Arial" w:cs="Arial"/>
                <w:sz w:val="24"/>
                <w:szCs w:val="24"/>
              </w:rPr>
              <w:t xml:space="preserve">Parágrafo transitorio 1. El primer Tribunal de Aforados se elegirá así: Tres de sus miembros serán elegidos por un período </w:t>
            </w:r>
            <w:r w:rsidRPr="00B82004">
              <w:rPr>
                <w:rFonts w:ascii="Arial" w:hAnsi="Arial" w:cs="Arial"/>
                <w:sz w:val="24"/>
                <w:szCs w:val="24"/>
              </w:rPr>
              <w:t>de  4 años y 2</w:t>
            </w:r>
            <w:r w:rsidRPr="00D73D8C">
              <w:rPr>
                <w:rFonts w:ascii="Arial" w:hAnsi="Arial" w:cs="Arial"/>
                <w:sz w:val="24"/>
                <w:szCs w:val="24"/>
              </w:rPr>
              <w:t xml:space="preserve"> miembros para un período completo.</w:t>
            </w:r>
          </w:p>
          <w:p w:rsidR="009B66CA" w:rsidRDefault="009B66CA" w:rsidP="00B135B8">
            <w:pPr>
              <w:jc w:val="both"/>
              <w:rPr>
                <w:rFonts w:ascii="Arial" w:hAnsi="Arial" w:cs="Arial"/>
                <w:sz w:val="24"/>
                <w:szCs w:val="24"/>
              </w:rPr>
            </w:pPr>
          </w:p>
          <w:p w:rsidR="009B66CA" w:rsidRPr="00D73D8C"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D73D8C">
              <w:rPr>
                <w:rFonts w:ascii="Arial" w:hAnsi="Arial" w:cs="Arial"/>
                <w:sz w:val="24"/>
                <w:szCs w:val="24"/>
              </w:rPr>
              <w:t>Parágrafo Transitorio 2. El Tribunal de Aforados será competente para la investigación y acusación respecto de hechos posteriores a la entrada en vigencia de este Acto Legislativo.  Los procesos que a la entrada en vigencia este Acto Legislativo se encuentren ante la Comisión de Acusaciones de la Cámara de Representantes, continuarán en ésta.</w:t>
            </w:r>
          </w:p>
          <w:p w:rsidR="009B66CA" w:rsidRPr="00D80F00" w:rsidRDefault="009B66CA" w:rsidP="00B135B8">
            <w:pPr>
              <w:jc w:val="both"/>
              <w:rPr>
                <w:rFonts w:ascii="Arial" w:eastAsiaTheme="minorHAnsi" w:hAnsi="Arial" w:cs="Arial"/>
                <w:bCs/>
                <w:sz w:val="24"/>
                <w:szCs w:val="24"/>
              </w:rPr>
            </w:pPr>
          </w:p>
        </w:tc>
        <w:tc>
          <w:tcPr>
            <w:tcW w:w="4408"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hAnsi="Arial" w:cs="Arial"/>
                <w:b/>
                <w:bCs/>
                <w:sz w:val="24"/>
                <w:szCs w:val="24"/>
                <w:lang w:val="es-ES"/>
              </w:rPr>
            </w:pPr>
            <w:r w:rsidRPr="00A66613">
              <w:rPr>
                <w:rFonts w:ascii="Arial" w:hAnsi="Arial" w:cs="Arial"/>
                <w:b/>
                <w:bCs/>
                <w:sz w:val="24"/>
                <w:szCs w:val="24"/>
                <w:lang w:val="es-ES"/>
              </w:rPr>
              <w:t xml:space="preserve"> El numeral 3 del artículo 178 de la Constitución Política </w:t>
            </w:r>
            <w:r>
              <w:rPr>
                <w:rFonts w:ascii="Arial" w:hAnsi="Arial" w:cs="Arial"/>
                <w:b/>
                <w:bCs/>
                <w:sz w:val="24"/>
                <w:szCs w:val="24"/>
                <w:lang w:val="es-ES"/>
              </w:rPr>
              <w:t>q</w:t>
            </w:r>
            <w:r w:rsidRPr="00A66613">
              <w:rPr>
                <w:rFonts w:ascii="Arial" w:hAnsi="Arial" w:cs="Arial"/>
                <w:b/>
                <w:bCs/>
                <w:sz w:val="24"/>
                <w:szCs w:val="24"/>
                <w:lang w:val="es-ES"/>
              </w:rPr>
              <w:t>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hAnsi="Arial" w:cs="Arial"/>
                <w:b/>
                <w:bCs/>
                <w:sz w:val="24"/>
                <w:szCs w:val="24"/>
                <w:lang w:val="es-ES"/>
              </w:rPr>
            </w:pPr>
          </w:p>
          <w:p w:rsidR="009B66CA" w:rsidRPr="001346F1"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trike/>
                <w:sz w:val="24"/>
                <w:szCs w:val="24"/>
                <w:lang w:val="es-ES"/>
              </w:rPr>
            </w:pPr>
            <w:r>
              <w:rPr>
                <w:rFonts w:ascii="Arial" w:eastAsiaTheme="minorHAnsi" w:hAnsi="Arial" w:cs="Arial"/>
                <w:sz w:val="24"/>
                <w:szCs w:val="24"/>
                <w:lang w:val="es-ES"/>
              </w:rPr>
              <w:t xml:space="preserve">3. </w:t>
            </w:r>
            <w:r w:rsidRPr="001346F1">
              <w:rPr>
                <w:rFonts w:ascii="Arial" w:eastAsiaTheme="minorHAnsi" w:hAnsi="Arial" w:cs="Arial"/>
                <w:sz w:val="24"/>
                <w:szCs w:val="24"/>
                <w:lang w:val="es-ES"/>
              </w:rPr>
              <w:t>Acusar, ante el Senado, cuando hubiere causas constitucionales, al Presidente de la República o a quien haga sus veces</w:t>
            </w:r>
            <w:r w:rsidRPr="001346F1">
              <w:rPr>
                <w:rFonts w:ascii="Arial" w:hAnsi="Arial" w:cs="Arial"/>
                <w:sz w:val="24"/>
                <w:szCs w:val="24"/>
              </w:rPr>
              <w:t xml:space="preserve"> </w:t>
            </w:r>
            <w:r w:rsidRPr="001346F1">
              <w:rPr>
                <w:rFonts w:ascii="Arial" w:hAnsi="Arial" w:cs="Arial"/>
                <w:strike/>
                <w:sz w:val="24"/>
                <w:szCs w:val="24"/>
              </w:rPr>
              <w:t>y a los Magistrados del Tribunal de Aforados</w:t>
            </w: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left="360" w:right="176"/>
              <w:jc w:val="both"/>
              <w:rPr>
                <w:rFonts w:ascii="Arial" w:eastAsiaTheme="minorHAnsi" w:hAnsi="Arial" w:cs="Arial"/>
                <w:sz w:val="24"/>
                <w:szCs w:val="24"/>
                <w:lang w:val="es-ES"/>
              </w:rPr>
            </w:pPr>
          </w:p>
          <w:p w:rsidR="009B66CA" w:rsidRPr="001346F1"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r w:rsidRPr="00A66613">
              <w:rPr>
                <w:rFonts w:ascii="Arial" w:eastAsiaTheme="minorHAnsi" w:hAnsi="Arial" w:cs="Arial"/>
                <w:sz w:val="24"/>
                <w:szCs w:val="24"/>
                <w:lang w:val="es-ES"/>
              </w:rPr>
              <w:t xml:space="preserve">Acusar, previa solicitud del Tribunal de Aforados a los demás funcionarios previstos en el artículo 174 de la Constitución Política, por causas disciplinarias, fiscales o penales, en este último caso se aplicarán las reglas del artículo 175 </w:t>
            </w:r>
            <w:r w:rsidRPr="001346F1">
              <w:rPr>
                <w:rFonts w:ascii="Arial" w:eastAsiaTheme="minorHAnsi" w:hAnsi="Arial" w:cs="Arial"/>
                <w:b/>
                <w:sz w:val="24"/>
                <w:szCs w:val="24"/>
                <w:u w:val="single"/>
                <w:lang w:val="es-ES"/>
              </w:rPr>
              <w:t>de la Constitución Política y</w:t>
            </w:r>
            <w:r w:rsidRPr="00A66613">
              <w:rPr>
                <w:rFonts w:ascii="Arial" w:eastAsiaTheme="minorHAnsi" w:hAnsi="Arial" w:cs="Arial"/>
                <w:sz w:val="24"/>
                <w:szCs w:val="24"/>
                <w:lang w:val="es-ES"/>
              </w:rPr>
              <w:t xml:space="preserve">, tratándose de causas disciplinarias o fiscales, el Senado aplicará las sanciones previstas en la legislación correspondiente.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r w:rsidRPr="00A66613">
              <w:rPr>
                <w:rFonts w:ascii="Arial" w:eastAsiaTheme="minorHAnsi" w:hAnsi="Arial" w:cs="Arial"/>
                <w:sz w:val="24"/>
                <w:szCs w:val="24"/>
                <w:lang w:val="es-ES"/>
              </w:rPr>
              <w:t>El Tribunal de Aforados se encargará de la  investigación y cuando hubiere lugar presentará acusación del funcionario investigado ante la plenaria de la Cámara, por parte del Magistrado que haya adelantado la investigación.</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b/>
                <w:sz w:val="24"/>
                <w:szCs w:val="24"/>
                <w:u w:val="single"/>
                <w:lang w:val="es-ES"/>
              </w:rPr>
            </w:pPr>
            <w:r w:rsidRPr="001346F1">
              <w:rPr>
                <w:rFonts w:ascii="Arial" w:eastAsiaTheme="minorHAnsi" w:hAnsi="Arial" w:cs="Arial"/>
                <w:b/>
                <w:sz w:val="24"/>
                <w:szCs w:val="24"/>
                <w:u w:val="single"/>
                <w:lang w:val="es-ES"/>
              </w:rPr>
              <w:t>Cuando se trate de formular acusaciones contra un magistrado del Tribunal de Aforados la investigación será adelantada por una comisión integrada por tres miembros de la Cámara de Representantes, la cual será responsable de adelantar la investigación y, si fuere el caso, presentar el proyecto de acusación ante la plenaria de la Cámara.</w:t>
            </w:r>
          </w:p>
          <w:p w:rsidR="009B66CA" w:rsidRPr="001346F1"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b/>
                <w:sz w:val="24"/>
                <w:szCs w:val="24"/>
                <w:u w:val="single"/>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r w:rsidRPr="001346F1">
              <w:rPr>
                <w:rFonts w:ascii="Arial" w:eastAsiaTheme="minorHAnsi" w:hAnsi="Arial" w:cs="Arial"/>
                <w:b/>
                <w:sz w:val="24"/>
                <w:szCs w:val="24"/>
                <w:u w:val="single"/>
                <w:lang w:val="es-ES"/>
              </w:rPr>
              <w:t>Los</w:t>
            </w:r>
            <w:r w:rsidRPr="00A66613">
              <w:rPr>
                <w:rFonts w:ascii="Arial" w:eastAsiaTheme="minorHAnsi" w:hAnsi="Arial" w:cs="Arial"/>
                <w:sz w:val="24"/>
                <w:szCs w:val="24"/>
                <w:lang w:val="es-ES"/>
              </w:rPr>
              <w:t xml:space="preserve"> miembros </w:t>
            </w:r>
            <w:r w:rsidRPr="001346F1">
              <w:rPr>
                <w:rFonts w:ascii="Arial" w:eastAsiaTheme="minorHAnsi" w:hAnsi="Arial" w:cs="Arial"/>
                <w:b/>
                <w:sz w:val="24"/>
                <w:szCs w:val="24"/>
                <w:u w:val="single"/>
                <w:lang w:val="es-ES"/>
              </w:rPr>
              <w:t>del Tribunal de Aforados</w:t>
            </w:r>
            <w:r w:rsidRPr="00A66613">
              <w:rPr>
                <w:rFonts w:ascii="Arial" w:eastAsiaTheme="minorHAnsi" w:hAnsi="Arial" w:cs="Arial"/>
                <w:sz w:val="24"/>
                <w:szCs w:val="24"/>
                <w:lang w:val="es-ES"/>
              </w:rPr>
              <w:t xml:space="preserve"> deberán cumplir con las calidades exigidas para ser magistrados de la Corte Suprema de Justicia y no podrán ser elegidos con posterioridad como magistrados de ninguna corporación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hAnsi="Arial" w:cs="Arial"/>
                <w:b/>
                <w:sz w:val="24"/>
                <w:szCs w:val="24"/>
                <w:u w:val="single"/>
                <w:lang w:val="es-ES"/>
              </w:rPr>
            </w:pPr>
            <w:r w:rsidRPr="001346F1">
              <w:rPr>
                <w:rFonts w:ascii="Arial" w:hAnsi="Arial" w:cs="Arial"/>
                <w:b/>
                <w:sz w:val="24"/>
                <w:szCs w:val="24"/>
                <w:u w:val="single"/>
                <w:lang w:val="es-ES"/>
              </w:rPr>
              <w:t>El Tribunal de Aforados</w:t>
            </w:r>
            <w:r w:rsidRPr="005F1886">
              <w:rPr>
                <w:rFonts w:ascii="Arial" w:hAnsi="Arial" w:cs="Arial"/>
                <w:sz w:val="24"/>
                <w:szCs w:val="24"/>
                <w:lang w:val="es-ES"/>
              </w:rPr>
              <w:t xml:space="preserve"> tendrá cinco miembros, elegidos por la Cámara de Representantes</w:t>
            </w:r>
            <w:r>
              <w:rPr>
                <w:rFonts w:ascii="Arial" w:hAnsi="Arial" w:cs="Arial"/>
                <w:sz w:val="24"/>
                <w:szCs w:val="24"/>
                <w:lang w:val="es-ES"/>
              </w:rPr>
              <w:t xml:space="preserve"> en pleno</w:t>
            </w:r>
            <w:r w:rsidRPr="005F1886">
              <w:rPr>
                <w:rFonts w:ascii="Arial" w:hAnsi="Arial" w:cs="Arial"/>
                <w:sz w:val="24"/>
                <w:szCs w:val="24"/>
                <w:lang w:val="es-ES"/>
              </w:rPr>
              <w:t xml:space="preserve"> </w:t>
            </w:r>
            <w:r w:rsidRPr="000F1986">
              <w:rPr>
                <w:rFonts w:ascii="Arial" w:hAnsi="Arial" w:cs="Arial"/>
                <w:b/>
                <w:sz w:val="24"/>
                <w:szCs w:val="24"/>
                <w:u w:val="single"/>
                <w:lang w:val="es-ES"/>
              </w:rPr>
              <w:t>para periodos de ocho años, de listas elaboradas mediante concurso de méritos en los términos que la ley disponga.</w:t>
            </w: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hAnsi="Arial" w:cs="Arial"/>
                <w:b/>
                <w:sz w:val="24"/>
                <w:szCs w:val="24"/>
                <w:u w:val="single"/>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hAnsi="Arial" w:cs="Arial"/>
                <w:b/>
                <w:sz w:val="24"/>
                <w:szCs w:val="24"/>
                <w:u w:val="single"/>
                <w:lang w:val="es-ES"/>
              </w:rPr>
            </w:pPr>
          </w:p>
          <w:p w:rsidR="009B66CA" w:rsidRPr="000F1986"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hAnsi="Arial" w:cs="Arial"/>
                <w:b/>
                <w:sz w:val="24"/>
                <w:szCs w:val="24"/>
                <w:u w:val="single"/>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r w:rsidRPr="00A66613">
              <w:rPr>
                <w:rFonts w:ascii="Arial" w:eastAsiaTheme="minorHAnsi" w:hAnsi="Arial" w:cs="Arial"/>
                <w:sz w:val="24"/>
                <w:szCs w:val="24"/>
                <w:lang w:val="es-ES"/>
              </w:rPr>
              <w:t>Sus miembros estarán sometidos al régimen de responsabilidades de los servidores públicos.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r w:rsidRPr="00A66613">
              <w:rPr>
                <w:rFonts w:ascii="Arial" w:eastAsiaTheme="minorHAnsi" w:hAnsi="Arial" w:cs="Arial"/>
                <w:sz w:val="24"/>
                <w:szCs w:val="24"/>
                <w:lang w:val="es-ES"/>
              </w:rPr>
              <w:t>Las decisiones de acusación o archivo que presente el Tribunal de Aforados, deberán ser aprobadas por la Cámara de Representantes, mediante voto secreto.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r w:rsidRPr="00A66613">
              <w:rPr>
                <w:rFonts w:ascii="Arial" w:eastAsiaTheme="minorHAnsi" w:hAnsi="Arial" w:cs="Arial"/>
                <w:sz w:val="24"/>
                <w:szCs w:val="24"/>
                <w:lang w:val="es-ES"/>
              </w:rPr>
              <w:t>Las decisiones de archivo de la Cámara de Representantes harán tránsito a cosa juzgada</w:t>
            </w: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r w:rsidRPr="00A66613">
              <w:rPr>
                <w:rFonts w:ascii="Arial" w:eastAsiaTheme="minorHAnsi" w:hAnsi="Arial" w:cs="Arial"/>
                <w:b/>
                <w:bCs/>
                <w:sz w:val="24"/>
                <w:szCs w:val="24"/>
                <w:lang w:val="es-ES"/>
              </w:rPr>
              <w:t>Parágrafo transitorio 1.</w:t>
            </w:r>
            <w:r w:rsidRPr="00A66613">
              <w:rPr>
                <w:rFonts w:ascii="Arial" w:eastAsiaTheme="minorHAnsi" w:hAnsi="Arial" w:cs="Arial"/>
                <w:sz w:val="24"/>
                <w:szCs w:val="24"/>
                <w:lang w:val="es-ES"/>
              </w:rPr>
              <w:t xml:space="preserve"> El primer Tribunal de Aforados se elegirá así: </w:t>
            </w:r>
            <w:r w:rsidRPr="000F1986">
              <w:rPr>
                <w:rFonts w:ascii="Arial" w:eastAsiaTheme="minorHAnsi" w:hAnsi="Arial" w:cs="Arial"/>
                <w:b/>
                <w:sz w:val="24"/>
                <w:szCs w:val="24"/>
                <w:u w:val="single"/>
                <w:lang w:val="es-ES"/>
              </w:rPr>
              <w:t>Tres</w:t>
            </w:r>
            <w:r w:rsidRPr="00A66613">
              <w:rPr>
                <w:rFonts w:ascii="Arial" w:eastAsiaTheme="minorHAnsi" w:hAnsi="Arial" w:cs="Arial"/>
                <w:sz w:val="24"/>
                <w:szCs w:val="24"/>
                <w:lang w:val="es-ES"/>
              </w:rPr>
              <w:t xml:space="preserve"> de sus miembros serán elegidos por un período de  </w:t>
            </w:r>
            <w:r w:rsidRPr="000F1986">
              <w:rPr>
                <w:rFonts w:ascii="Arial" w:eastAsiaTheme="minorHAnsi" w:hAnsi="Arial" w:cs="Arial"/>
                <w:b/>
                <w:bCs/>
                <w:sz w:val="24"/>
                <w:szCs w:val="24"/>
                <w:u w:val="single"/>
                <w:lang w:val="es-ES"/>
              </w:rPr>
              <w:t>cuatro</w:t>
            </w:r>
            <w:r w:rsidRPr="00A66613">
              <w:rPr>
                <w:rFonts w:ascii="Arial" w:eastAsiaTheme="minorHAnsi" w:hAnsi="Arial" w:cs="Arial"/>
                <w:sz w:val="24"/>
                <w:szCs w:val="24"/>
                <w:lang w:val="es-ES"/>
              </w:rPr>
              <w:t xml:space="preserve"> años y </w:t>
            </w:r>
            <w:r w:rsidRPr="000F1986">
              <w:rPr>
                <w:rFonts w:ascii="Arial" w:eastAsiaTheme="minorHAnsi" w:hAnsi="Arial" w:cs="Arial"/>
                <w:b/>
                <w:bCs/>
                <w:sz w:val="24"/>
                <w:szCs w:val="24"/>
                <w:u w:val="single"/>
                <w:lang w:val="es-ES"/>
              </w:rPr>
              <w:t>dos</w:t>
            </w:r>
            <w:r w:rsidRPr="00A66613">
              <w:rPr>
                <w:rFonts w:ascii="Arial" w:eastAsiaTheme="minorHAnsi" w:hAnsi="Arial" w:cs="Arial"/>
                <w:bCs/>
                <w:sz w:val="24"/>
                <w:szCs w:val="24"/>
                <w:lang w:val="es-ES"/>
              </w:rPr>
              <w:t xml:space="preserve"> de sus</w:t>
            </w:r>
            <w:r w:rsidRPr="00A66613">
              <w:rPr>
                <w:rFonts w:ascii="Arial" w:eastAsiaTheme="minorHAnsi" w:hAnsi="Arial" w:cs="Arial"/>
                <w:sz w:val="24"/>
                <w:szCs w:val="24"/>
                <w:lang w:val="es-ES"/>
              </w:rPr>
              <w:t xml:space="preserve"> miembros para un período completo.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583"/>
                <w:tab w:val="left" w:pos="5040"/>
                <w:tab w:val="left" w:pos="5600"/>
                <w:tab w:val="left" w:pos="6160"/>
                <w:tab w:val="left" w:pos="6720"/>
              </w:tabs>
              <w:autoSpaceDE w:val="0"/>
              <w:autoSpaceDN w:val="0"/>
              <w:adjustRightInd w:val="0"/>
              <w:ind w:right="176"/>
              <w:jc w:val="both"/>
              <w:rPr>
                <w:rFonts w:ascii="Arial" w:eastAsiaTheme="minorHAnsi" w:hAnsi="Arial" w:cs="Arial"/>
                <w:bCs/>
                <w:sz w:val="24"/>
                <w:szCs w:val="24"/>
                <w:lang w:val="es-ES"/>
              </w:rPr>
            </w:pPr>
            <w:r w:rsidRPr="00A66613">
              <w:rPr>
                <w:rFonts w:ascii="Arial" w:eastAsiaTheme="minorHAnsi" w:hAnsi="Arial" w:cs="Arial"/>
                <w:b/>
                <w:bCs/>
                <w:sz w:val="24"/>
                <w:szCs w:val="24"/>
                <w:lang w:val="es-ES"/>
              </w:rPr>
              <w:t>Parágrafo Transitorio 2.</w:t>
            </w:r>
            <w:r w:rsidRPr="00A66613">
              <w:rPr>
                <w:rFonts w:ascii="Arial" w:eastAsiaTheme="minorHAnsi" w:hAnsi="Arial" w:cs="Arial"/>
                <w:sz w:val="24"/>
                <w:szCs w:val="24"/>
                <w:lang w:val="es-ES"/>
              </w:rPr>
              <w:t xml:space="preserve"> </w:t>
            </w:r>
            <w:r w:rsidRPr="00A66613">
              <w:rPr>
                <w:rFonts w:ascii="Arial" w:eastAsiaTheme="minorHAnsi" w:hAnsi="Arial" w:cs="Arial"/>
                <w:bCs/>
                <w:sz w:val="24"/>
                <w:szCs w:val="24"/>
                <w:lang w:val="es-ES"/>
              </w:rPr>
              <w:t xml:space="preserve">El Tribunal de Aforados </w:t>
            </w:r>
            <w:r w:rsidRPr="00DC175D">
              <w:rPr>
                <w:rFonts w:ascii="Arial" w:eastAsiaTheme="minorHAnsi" w:hAnsi="Arial" w:cs="Arial"/>
                <w:b/>
                <w:bCs/>
                <w:sz w:val="24"/>
                <w:szCs w:val="24"/>
                <w:u w:val="single"/>
                <w:lang w:val="es-ES"/>
              </w:rPr>
              <w:t xml:space="preserve">conocerá de los hechos posteriores a la expedición de la ley estatutaria que reglamente su creación y funcionamiento.  Los procesos que a la entrada en vigencia </w:t>
            </w:r>
            <w:r>
              <w:rPr>
                <w:rFonts w:ascii="Arial" w:eastAsiaTheme="minorHAnsi" w:hAnsi="Arial" w:cs="Arial"/>
                <w:b/>
                <w:bCs/>
                <w:sz w:val="24"/>
                <w:szCs w:val="24"/>
                <w:u w:val="single"/>
                <w:lang w:val="es-ES"/>
              </w:rPr>
              <w:t xml:space="preserve">de </w:t>
            </w:r>
            <w:r w:rsidRPr="00DC175D">
              <w:rPr>
                <w:rFonts w:ascii="Arial" w:eastAsiaTheme="minorHAnsi" w:hAnsi="Arial" w:cs="Arial"/>
                <w:b/>
                <w:bCs/>
                <w:sz w:val="24"/>
                <w:szCs w:val="24"/>
                <w:u w:val="single"/>
                <w:lang w:val="es-ES"/>
              </w:rPr>
              <w:t xml:space="preserve">este Acto Legislativo se encuentren ante la Comisión de Acusaciones de la Cámara de Representantes, continuarán bajo su competencia. </w:t>
            </w: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Default="009B66CA" w:rsidP="00C20632">
      <w:pPr>
        <w:pStyle w:val="Prrafodelista"/>
        <w:numPr>
          <w:ilvl w:val="0"/>
          <w:numId w:val="7"/>
        </w:numPr>
        <w:jc w:val="both"/>
        <w:rPr>
          <w:rFonts w:ascii="Arial" w:eastAsiaTheme="minorHAnsi" w:hAnsi="Arial" w:cs="Arial"/>
          <w:sz w:val="24"/>
          <w:szCs w:val="24"/>
          <w:lang w:val="es-ES"/>
        </w:rPr>
      </w:pPr>
      <w:r w:rsidRPr="0007166E">
        <w:rPr>
          <w:rFonts w:ascii="Arial" w:eastAsiaTheme="minorHAnsi" w:hAnsi="Arial" w:cs="Arial"/>
          <w:sz w:val="24"/>
          <w:szCs w:val="24"/>
          <w:lang w:val="es-ES"/>
        </w:rPr>
        <w:t xml:space="preserve">Frente al artículo </w:t>
      </w:r>
      <w:r>
        <w:rPr>
          <w:rFonts w:ascii="Arial" w:eastAsiaTheme="minorHAnsi" w:hAnsi="Arial" w:cs="Arial"/>
          <w:sz w:val="24"/>
          <w:szCs w:val="24"/>
          <w:lang w:val="es-ES"/>
        </w:rPr>
        <w:t>9 del texto aprobado por la Plenaria del S</w:t>
      </w:r>
      <w:r w:rsidRPr="0007166E">
        <w:rPr>
          <w:rFonts w:ascii="Arial" w:eastAsiaTheme="minorHAnsi" w:hAnsi="Arial" w:cs="Arial"/>
          <w:sz w:val="24"/>
          <w:szCs w:val="24"/>
          <w:lang w:val="es-ES"/>
        </w:rPr>
        <w:t>enado que modifica el artículo 1</w:t>
      </w:r>
      <w:r>
        <w:rPr>
          <w:rFonts w:ascii="Arial" w:eastAsiaTheme="minorHAnsi" w:hAnsi="Arial" w:cs="Arial"/>
          <w:sz w:val="24"/>
          <w:szCs w:val="24"/>
          <w:lang w:val="es-ES"/>
        </w:rPr>
        <w:t>81 de la Constitución</w:t>
      </w:r>
      <w:r w:rsidRPr="0007166E">
        <w:rPr>
          <w:rFonts w:ascii="Arial" w:eastAsiaTheme="minorHAnsi" w:hAnsi="Arial" w:cs="Arial"/>
          <w:sz w:val="24"/>
          <w:szCs w:val="24"/>
          <w:lang w:val="es-ES"/>
        </w:rPr>
        <w:t xml:space="preserve">, </w:t>
      </w:r>
      <w:r>
        <w:rPr>
          <w:rFonts w:ascii="Arial" w:eastAsiaTheme="minorHAnsi" w:hAnsi="Arial" w:cs="Arial"/>
          <w:sz w:val="24"/>
          <w:szCs w:val="24"/>
          <w:lang w:val="es-ES"/>
        </w:rPr>
        <w:t xml:space="preserve">al revisar el texto constitucional y la grabación de la plenaria del Senado, se observa que la intención de la modificación, planteada en la plenaria del senado, recae sobre el inciso primero y no sobre el segundo como se aprobó en la plenaria, por eso se plantea una redacción más clara de la norma transitoria que respeta su sentido. </w:t>
      </w:r>
    </w:p>
    <w:p w:rsidR="009B66CA" w:rsidRDefault="009B66CA" w:rsidP="009B66CA">
      <w:pPr>
        <w:pStyle w:val="Prrafodelista"/>
        <w:rPr>
          <w:rFonts w:ascii="Arial" w:eastAsiaTheme="minorHAnsi" w:hAnsi="Arial" w:cs="Arial"/>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MODIFICACIONES PROPUESTAS</w:t>
            </w:r>
          </w:p>
        </w:tc>
      </w:tr>
      <w:tr w:rsidR="009B66CA" w:rsidTr="00B135B8">
        <w:tc>
          <w:tcPr>
            <w:tcW w:w="4489" w:type="dxa"/>
          </w:tcPr>
          <w:p w:rsidR="009B66CA" w:rsidRDefault="009B66CA" w:rsidP="00B135B8">
            <w:pPr>
              <w:tabs>
                <w:tab w:val="left" w:pos="2310"/>
              </w:tabs>
              <w:suppressAutoHyphens/>
              <w:autoSpaceDN w:val="0"/>
              <w:adjustRightInd w:val="0"/>
              <w:spacing w:before="28" w:after="28"/>
              <w:jc w:val="both"/>
              <w:textAlignment w:val="center"/>
              <w:rPr>
                <w:rFonts w:ascii="Arial" w:eastAsia="Times New Roman" w:hAnsi="Arial" w:cs="Arial"/>
                <w:b/>
                <w:bCs/>
                <w:sz w:val="24"/>
                <w:szCs w:val="24"/>
                <w:lang w:val="es-ES_tradnl" w:eastAsia="es-CO"/>
              </w:rPr>
            </w:pPr>
            <w:r w:rsidRPr="002C0D27">
              <w:rPr>
                <w:rFonts w:ascii="Arial" w:hAnsi="Arial" w:cs="Arial"/>
                <w:b/>
                <w:sz w:val="24"/>
                <w:szCs w:val="24"/>
              </w:rPr>
              <w:t xml:space="preserve">ARTICULO 9. </w:t>
            </w:r>
            <w:r w:rsidRPr="002C0D27">
              <w:rPr>
                <w:rFonts w:ascii="Arial" w:eastAsia="Times New Roman" w:hAnsi="Arial" w:cs="Arial"/>
                <w:b/>
                <w:bCs/>
                <w:sz w:val="24"/>
                <w:szCs w:val="24"/>
                <w:lang w:val="es-ES_tradnl" w:eastAsia="es-CO"/>
              </w:rPr>
              <w:t>El artículo 181 de la Constitución Política quedará así:</w:t>
            </w:r>
          </w:p>
          <w:p w:rsidR="009B66CA" w:rsidRPr="002C0D27" w:rsidRDefault="009B66CA" w:rsidP="00B135B8">
            <w:pPr>
              <w:tabs>
                <w:tab w:val="left" w:pos="2310"/>
              </w:tabs>
              <w:suppressAutoHyphens/>
              <w:autoSpaceDN w:val="0"/>
              <w:adjustRightInd w:val="0"/>
              <w:spacing w:before="28" w:after="28"/>
              <w:jc w:val="both"/>
              <w:textAlignment w:val="center"/>
              <w:rPr>
                <w:rFonts w:ascii="Arial" w:eastAsia="Times New Roman" w:hAnsi="Arial" w:cs="Arial"/>
                <w:sz w:val="24"/>
                <w:szCs w:val="24"/>
                <w:lang w:eastAsia="es-CO"/>
              </w:rPr>
            </w:pPr>
          </w:p>
          <w:p w:rsidR="009B66CA" w:rsidRPr="001E05B0"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r w:rsidRPr="002C0D27">
              <w:rPr>
                <w:rFonts w:ascii="Arial" w:eastAsia="Times New Roman" w:hAnsi="Arial" w:cs="Arial"/>
                <w:b/>
                <w:bCs/>
                <w:iCs/>
                <w:sz w:val="24"/>
                <w:szCs w:val="24"/>
                <w:lang w:val="es-ES_tradnl" w:eastAsia="es-CO"/>
              </w:rPr>
              <w:t>Artículo 181.</w:t>
            </w:r>
            <w:r w:rsidRPr="002C0D27">
              <w:rPr>
                <w:rFonts w:ascii="Arial" w:eastAsia="Times New Roman" w:hAnsi="Arial" w:cs="Arial"/>
                <w:iCs/>
                <w:sz w:val="24"/>
                <w:szCs w:val="24"/>
                <w:lang w:val="es-ES_tradnl" w:eastAsia="es-CO"/>
              </w:rPr>
              <w:t xml:space="preserve"> Las incompatibilidades de los congresistas tendrán vigencia durante el periodo constitucional respectivo. En caso de renuncia,</w:t>
            </w:r>
            <w:r w:rsidRPr="002C0D27">
              <w:rPr>
                <w:rFonts w:ascii="Arial" w:eastAsia="Times New Roman" w:hAnsi="Arial" w:cs="Arial"/>
                <w:b/>
                <w:i/>
                <w:iCs/>
                <w:sz w:val="24"/>
                <w:szCs w:val="24"/>
                <w:lang w:val="es-ES_tradnl" w:eastAsia="es-CO"/>
              </w:rPr>
              <w:t xml:space="preserve"> </w:t>
            </w:r>
            <w:r w:rsidRPr="001E05B0">
              <w:rPr>
                <w:rFonts w:ascii="Arial" w:eastAsia="Times New Roman" w:hAnsi="Arial" w:cs="Arial"/>
                <w:iCs/>
                <w:sz w:val="24"/>
                <w:szCs w:val="24"/>
                <w:lang w:val="es-ES_tradnl" w:eastAsia="es-CO"/>
              </w:rPr>
              <w:t xml:space="preserve">la incompatibilidad cesará a partir de su aceptación.  </w:t>
            </w:r>
          </w:p>
          <w:p w:rsidR="009B66CA" w:rsidRPr="001E05B0"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sz w:val="24"/>
                <w:szCs w:val="24"/>
                <w:lang w:eastAsia="es-CO"/>
              </w:rPr>
            </w:pPr>
            <w:r w:rsidRPr="002C0D27">
              <w:rPr>
                <w:rFonts w:ascii="Arial" w:eastAsia="Times New Roman" w:hAnsi="Arial" w:cs="Arial"/>
                <w:iCs/>
                <w:sz w:val="24"/>
                <w:szCs w:val="24"/>
                <w:lang w:val="es-ES_tradnl" w:eastAsia="es-CO"/>
              </w:rPr>
              <w:t>Quien fuere llamado a ocupar el cargo, quedará sometido al mismo régimen de inhabilidades e incompatibilidades a partir de su posesión.</w:t>
            </w:r>
          </w:p>
          <w:p w:rsidR="009B66CA" w:rsidRDefault="009B66CA" w:rsidP="00B135B8">
            <w:pPr>
              <w:suppressAutoHyphens/>
              <w:autoSpaceDN w:val="0"/>
              <w:adjustRightInd w:val="0"/>
              <w:spacing w:before="28" w:after="28"/>
              <w:jc w:val="both"/>
              <w:textAlignment w:val="center"/>
              <w:rPr>
                <w:rFonts w:ascii="Arial" w:eastAsia="Times New Roman" w:hAnsi="Arial" w:cs="Arial"/>
                <w:b/>
                <w:bCs/>
                <w:iCs/>
                <w:sz w:val="24"/>
                <w:szCs w:val="24"/>
                <w:lang w:val="es-ES_tradnl" w:eastAsia="es-CO"/>
              </w:rPr>
            </w:pPr>
          </w:p>
          <w:p w:rsidR="009B66CA" w:rsidRDefault="009B66CA" w:rsidP="00B135B8">
            <w:pPr>
              <w:suppressAutoHyphens/>
              <w:autoSpaceDN w:val="0"/>
              <w:adjustRightInd w:val="0"/>
              <w:spacing w:before="28" w:after="28"/>
              <w:jc w:val="both"/>
              <w:textAlignment w:val="center"/>
              <w:rPr>
                <w:rFonts w:ascii="Arial" w:eastAsia="Times New Roman" w:hAnsi="Arial" w:cs="Arial"/>
                <w:b/>
                <w:bCs/>
                <w:iCs/>
                <w:sz w:val="24"/>
                <w:szCs w:val="24"/>
                <w:lang w:val="es-ES_tradnl" w:eastAsia="es-CO"/>
              </w:rPr>
            </w:pP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b/>
                <w:bCs/>
                <w:iCs/>
                <w:sz w:val="24"/>
                <w:szCs w:val="24"/>
                <w:lang w:val="es-ES_tradnl" w:eastAsia="es-CO"/>
              </w:rPr>
            </w:pPr>
          </w:p>
          <w:p w:rsidR="009B66CA" w:rsidRPr="001E05B0" w:rsidRDefault="009B66CA" w:rsidP="00B135B8">
            <w:pPr>
              <w:suppressAutoHyphens/>
              <w:autoSpaceDN w:val="0"/>
              <w:adjustRightInd w:val="0"/>
              <w:spacing w:before="28" w:after="28"/>
              <w:jc w:val="both"/>
              <w:textAlignment w:val="center"/>
              <w:rPr>
                <w:rFonts w:ascii="Arial" w:eastAsia="Times New Roman" w:hAnsi="Arial" w:cs="Arial"/>
                <w:sz w:val="24"/>
                <w:szCs w:val="24"/>
                <w:lang w:eastAsia="es-CO"/>
              </w:rPr>
            </w:pPr>
            <w:r w:rsidRPr="002C0D27">
              <w:rPr>
                <w:rFonts w:ascii="Arial" w:eastAsia="Times New Roman" w:hAnsi="Arial" w:cs="Arial"/>
                <w:b/>
                <w:bCs/>
                <w:iCs/>
                <w:sz w:val="24"/>
                <w:szCs w:val="24"/>
                <w:lang w:val="es-ES_tradnl" w:eastAsia="es-CO"/>
              </w:rPr>
              <w:t xml:space="preserve">Parágrafo Transitorio. </w:t>
            </w:r>
            <w:r w:rsidRPr="001E05B0">
              <w:rPr>
                <w:rFonts w:ascii="Arial" w:eastAsia="Times New Roman" w:hAnsi="Arial" w:cs="Arial"/>
                <w:iCs/>
                <w:sz w:val="24"/>
                <w:szCs w:val="24"/>
                <w:lang w:val="es-ES_tradnl" w:eastAsia="es-CO"/>
              </w:rPr>
              <w:t>La excepción prevista en el inciso segundo de este artículo regirá a partir del 20 de Julio de 2018.</w:t>
            </w:r>
          </w:p>
          <w:p w:rsidR="009B66CA"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 xml:space="preserve"> </w:t>
            </w: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
                <w:iCs/>
                <w:sz w:val="24"/>
                <w:szCs w:val="24"/>
                <w:lang w:eastAsia="es-CO"/>
              </w:rPr>
            </w:pPr>
          </w:p>
          <w:p w:rsidR="009B66CA" w:rsidRPr="00D80F00" w:rsidRDefault="009B66CA" w:rsidP="00B135B8">
            <w:pPr>
              <w:jc w:val="both"/>
              <w:rPr>
                <w:rFonts w:ascii="Arial" w:eastAsiaTheme="minorHAnsi" w:hAnsi="Arial" w:cs="Arial"/>
                <w:bCs/>
                <w:sz w:val="24"/>
                <w:szCs w:val="24"/>
              </w:rPr>
            </w:pPr>
          </w:p>
        </w:tc>
        <w:tc>
          <w:tcPr>
            <w:tcW w:w="4489" w:type="dxa"/>
          </w:tcPr>
          <w:p w:rsidR="009B66CA" w:rsidRPr="00A66613" w:rsidRDefault="009B66CA" w:rsidP="00B135B8">
            <w:pPr>
              <w:widowControl w:val="0"/>
              <w:tabs>
                <w:tab w:val="left" w:pos="2310"/>
              </w:tabs>
              <w:autoSpaceDE w:val="0"/>
              <w:autoSpaceDN w:val="0"/>
              <w:adjustRightInd w:val="0"/>
              <w:spacing w:after="28"/>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El artículo 181 de la Constitución Política quedará así:</w:t>
            </w:r>
          </w:p>
          <w:p w:rsidR="009B66CA" w:rsidRPr="00A66613" w:rsidRDefault="009B66CA" w:rsidP="00B135B8">
            <w:pPr>
              <w:widowControl w:val="0"/>
              <w:tabs>
                <w:tab w:val="left" w:pos="2310"/>
              </w:tabs>
              <w:autoSpaceDE w:val="0"/>
              <w:autoSpaceDN w:val="0"/>
              <w:adjustRightInd w:val="0"/>
              <w:spacing w:after="28"/>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r w:rsidRPr="00A66613">
              <w:rPr>
                <w:rFonts w:ascii="Arial" w:eastAsia="MS Gothic" w:hAnsi="Arial" w:cs="Arial"/>
                <w:b/>
                <w:bCs/>
                <w:sz w:val="24"/>
                <w:szCs w:val="24"/>
                <w:lang w:val="es-ES"/>
              </w:rPr>
              <w:t>Artículo 181.</w:t>
            </w:r>
            <w:r w:rsidRPr="00A66613">
              <w:rPr>
                <w:rFonts w:ascii="Arial" w:eastAsia="MS Gothic" w:hAnsi="Arial" w:cs="Arial"/>
                <w:sz w:val="24"/>
                <w:szCs w:val="24"/>
                <w:lang w:val="es-ES"/>
              </w:rPr>
              <w:t xml:space="preserve"> Las incompatibilidades de los congresistas tendrán vigencia durante el periodo constitucional respectivo. En caso de renuncia,</w:t>
            </w:r>
            <w:r w:rsidRPr="00A66613">
              <w:rPr>
                <w:rFonts w:ascii="Arial" w:eastAsia="MS Gothic" w:hAnsi="Arial" w:cs="Arial"/>
                <w:bCs/>
                <w:i/>
                <w:iCs/>
                <w:sz w:val="24"/>
                <w:szCs w:val="24"/>
                <w:lang w:val="es-ES"/>
              </w:rPr>
              <w:t xml:space="preserve"> </w:t>
            </w:r>
            <w:r w:rsidRPr="00A66613">
              <w:rPr>
                <w:rFonts w:ascii="Arial" w:eastAsia="MS Gothic" w:hAnsi="Arial" w:cs="Arial"/>
                <w:bCs/>
                <w:sz w:val="24"/>
                <w:szCs w:val="24"/>
                <w:lang w:val="es-ES"/>
              </w:rPr>
              <w:t xml:space="preserve">la incompatibilidad cesará a partir de su aceptación.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r w:rsidRPr="00A66613">
              <w:rPr>
                <w:rFonts w:ascii="Arial" w:eastAsia="MS Gothic" w:hAnsi="Arial" w:cs="Arial"/>
                <w:sz w:val="24"/>
                <w:szCs w:val="24"/>
                <w:lang w:val="es-ES"/>
              </w:rPr>
              <w:t>Quien fuere llamado a ocupar el cargo, quedará sometido al mismo régimen de inhabilidades e incompatibilidades a partir de su posesión.</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lang w:val="es-ES"/>
              </w:rPr>
            </w:pP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i/>
                <w:iCs/>
                <w:sz w:val="24"/>
                <w:szCs w:val="24"/>
                <w:u w:val="single"/>
                <w:lang w:val="es-ES"/>
              </w:rPr>
            </w:pPr>
            <w:r w:rsidRPr="00A66613">
              <w:rPr>
                <w:rFonts w:ascii="Arial" w:eastAsia="MS Gothic" w:hAnsi="Arial" w:cs="Arial"/>
                <w:b/>
                <w:bCs/>
                <w:sz w:val="24"/>
                <w:szCs w:val="24"/>
                <w:lang w:val="es-ES"/>
              </w:rPr>
              <w:t xml:space="preserve">Parágrafo Transitorio. </w:t>
            </w:r>
            <w:r w:rsidRPr="001E05B0">
              <w:rPr>
                <w:rFonts w:ascii="Arial" w:eastAsia="MS Gothic" w:hAnsi="Arial" w:cs="Arial"/>
                <w:b/>
                <w:bCs/>
                <w:sz w:val="24"/>
                <w:szCs w:val="24"/>
                <w:u w:val="single"/>
                <w:lang w:val="es-ES"/>
              </w:rPr>
              <w:t>Los efectos de la cesación de las incompatibilidades en caso de renuncia entrarán en vigencia sólo a partir del 20 de Julio de 2018</w:t>
            </w:r>
            <w:r w:rsidRPr="001E05B0">
              <w:rPr>
                <w:rFonts w:ascii="Arial" w:eastAsia="MS Gothic" w:hAnsi="Arial" w:cs="Arial"/>
                <w:b/>
                <w:bCs/>
                <w:i/>
                <w:iCs/>
                <w:sz w:val="24"/>
                <w:szCs w:val="24"/>
                <w:u w:val="single"/>
                <w:lang w:val="es-ES"/>
              </w:rPr>
              <w:t>.</w:t>
            </w:r>
          </w:p>
        </w:tc>
      </w:tr>
    </w:tbl>
    <w:p w:rsidR="009B66CA" w:rsidRDefault="009B66CA" w:rsidP="009B66CA">
      <w:pPr>
        <w:rPr>
          <w:rFonts w:ascii="Arial" w:eastAsiaTheme="minorHAnsi" w:hAnsi="Arial" w:cs="Arial"/>
          <w:sz w:val="24"/>
          <w:szCs w:val="24"/>
          <w:lang w:val="es-ES"/>
        </w:rPr>
      </w:pPr>
    </w:p>
    <w:p w:rsidR="009B66CA" w:rsidRDefault="009B66CA" w:rsidP="009B66CA">
      <w:pPr>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i/>
          <w:iCs/>
          <w:sz w:val="24"/>
          <w:szCs w:val="24"/>
          <w:u w:val="single"/>
          <w:lang w:val="es-ES"/>
        </w:rPr>
      </w:pPr>
    </w:p>
    <w:p w:rsidR="009B66CA" w:rsidRPr="0007166E"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Frente al artículo</w:t>
      </w:r>
      <w:r>
        <w:rPr>
          <w:rFonts w:ascii="Arial" w:eastAsiaTheme="minorHAnsi" w:hAnsi="Arial" w:cs="Arial"/>
          <w:sz w:val="24"/>
          <w:szCs w:val="24"/>
          <w:lang w:val="es-ES"/>
        </w:rPr>
        <w:t xml:space="preserve"> 10</w:t>
      </w:r>
      <w:r w:rsidRPr="0007166E">
        <w:rPr>
          <w:rFonts w:ascii="Arial" w:eastAsiaTheme="minorHAnsi" w:hAnsi="Arial" w:cs="Arial"/>
          <w:sz w:val="24"/>
          <w:szCs w:val="24"/>
          <w:lang w:val="es-ES"/>
        </w:rPr>
        <w:t xml:space="preserve"> </w:t>
      </w:r>
      <w:r>
        <w:rPr>
          <w:rFonts w:ascii="Arial" w:eastAsiaTheme="minorHAnsi" w:hAnsi="Arial" w:cs="Arial"/>
          <w:sz w:val="24"/>
          <w:szCs w:val="24"/>
          <w:lang w:val="es-ES"/>
        </w:rPr>
        <w:t>del texto aprobado por la Plenaria del S</w:t>
      </w:r>
      <w:r w:rsidRPr="0007166E">
        <w:rPr>
          <w:rFonts w:ascii="Arial" w:eastAsiaTheme="minorHAnsi" w:hAnsi="Arial" w:cs="Arial"/>
          <w:sz w:val="24"/>
          <w:szCs w:val="24"/>
          <w:lang w:val="es-ES"/>
        </w:rPr>
        <w:t>enado,</w:t>
      </w:r>
      <w:r>
        <w:rPr>
          <w:rFonts w:ascii="Arial" w:eastAsiaTheme="minorHAnsi" w:hAnsi="Arial" w:cs="Arial"/>
          <w:sz w:val="24"/>
          <w:szCs w:val="24"/>
          <w:lang w:val="es-ES"/>
        </w:rPr>
        <w:t xml:space="preserve"> </w:t>
      </w:r>
      <w:r w:rsidRPr="0007166E">
        <w:rPr>
          <w:rFonts w:ascii="Arial" w:eastAsiaTheme="minorHAnsi" w:hAnsi="Arial" w:cs="Arial"/>
          <w:sz w:val="24"/>
          <w:szCs w:val="24"/>
          <w:lang w:val="es-ES"/>
        </w:rPr>
        <w:t xml:space="preserve">que modifica el artículo 197 de la Constitución, </w:t>
      </w:r>
      <w:r>
        <w:rPr>
          <w:rFonts w:ascii="Arial" w:eastAsiaTheme="minorHAnsi" w:hAnsi="Arial" w:cs="Arial"/>
          <w:sz w:val="24"/>
          <w:szCs w:val="24"/>
          <w:lang w:val="es-ES"/>
        </w:rPr>
        <w:t>s</w:t>
      </w:r>
      <w:r w:rsidRPr="0007166E">
        <w:rPr>
          <w:rFonts w:ascii="Arial" w:eastAsiaTheme="minorHAnsi" w:hAnsi="Arial" w:cs="Arial"/>
          <w:sz w:val="24"/>
          <w:szCs w:val="24"/>
          <w:lang w:val="es-ES"/>
        </w:rPr>
        <w:t xml:space="preserve">e incluye el cargo de Magistrado al Consejo Nacional de Disciplina Judicial, dentro de las inhabilidades para ser Presidente o Vicepresidente de la República, con ello se logra armonizar el texto con las demás modificaciones. Se mantiene la prohibición a la reelección presidencial aprobada en los debates antecedentes. </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i/>
          <w:iCs/>
          <w:sz w:val="24"/>
          <w:szCs w:val="24"/>
          <w:u w:val="single"/>
          <w:lang w:val="es-ES"/>
        </w:rPr>
      </w:pP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MODIFICACIONES PROPUESTAS</w:t>
            </w:r>
          </w:p>
        </w:tc>
      </w:tr>
      <w:tr w:rsidR="009B66CA" w:rsidTr="00B135B8">
        <w:tc>
          <w:tcPr>
            <w:tcW w:w="4489" w:type="dxa"/>
          </w:tcPr>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b/>
                <w:bCs/>
                <w:sz w:val="24"/>
                <w:szCs w:val="24"/>
                <w:lang w:val="es-ES_tradnl" w:eastAsia="es-CO"/>
              </w:rPr>
            </w:pPr>
            <w:r w:rsidRPr="002C0D27">
              <w:rPr>
                <w:rFonts w:ascii="Arial" w:hAnsi="Arial" w:cs="Arial"/>
                <w:b/>
                <w:sz w:val="24"/>
                <w:szCs w:val="24"/>
              </w:rPr>
              <w:t xml:space="preserve">ARTÍCULO 10. </w:t>
            </w:r>
            <w:r w:rsidRPr="002C0D27">
              <w:rPr>
                <w:rFonts w:ascii="Arial" w:eastAsia="Times New Roman" w:hAnsi="Arial" w:cs="Arial"/>
                <w:b/>
                <w:bCs/>
                <w:sz w:val="24"/>
                <w:szCs w:val="24"/>
                <w:lang w:val="es-ES_tradnl" w:eastAsia="es-CO"/>
              </w:rPr>
              <w:t>El artículo 197 de la Constitución Política quedará así:</w:t>
            </w: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sz w:val="24"/>
                <w:szCs w:val="24"/>
                <w:lang w:eastAsia="es-CO"/>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eastAsia="Times New Roman" w:hAnsi="Arial" w:cs="Arial"/>
                <w:b/>
                <w:bCs/>
                <w:iCs/>
                <w:sz w:val="24"/>
                <w:szCs w:val="24"/>
                <w:lang w:val="es-ES_tradnl" w:eastAsia="es-CO"/>
              </w:rPr>
              <w:t>Artículo 197.</w:t>
            </w:r>
            <w:r w:rsidRPr="002C0D27">
              <w:rPr>
                <w:rFonts w:ascii="Arial" w:eastAsia="Times New Roman" w:hAnsi="Arial" w:cs="Arial"/>
                <w:iCs/>
                <w:sz w:val="24"/>
                <w:szCs w:val="24"/>
                <w:lang w:val="es-ES_tradnl" w:eastAsia="es-CO"/>
              </w:rPr>
              <w:t xml:space="preserve"> No podrá ser elegido Presidente de la República el ciudadano que a cualquier título hubiere ejercido la Presidencia. Esta prohibición no cobija al Vicepresidente cuando la ha ejercido por menos de tres meses, en forma continua o discontinua, durante el cuatrienio.  </w:t>
            </w:r>
            <w:r w:rsidRPr="001E05B0">
              <w:rPr>
                <w:rFonts w:ascii="Arial" w:eastAsia="Times New Roman" w:hAnsi="Arial" w:cs="Arial"/>
                <w:iCs/>
                <w:sz w:val="24"/>
                <w:szCs w:val="24"/>
                <w:lang w:val="es-ES_tradnl" w:eastAsia="es-CO"/>
              </w:rPr>
              <w:t>La prohibición de la reelección sólo podrá ser reformada o derogada mediante referendo o asamblea constituyente.</w:t>
            </w: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b/>
                <w:i/>
                <w:sz w:val="24"/>
                <w:szCs w:val="24"/>
                <w:lang w:eastAsia="es-CO"/>
              </w:rPr>
            </w:pPr>
          </w:p>
          <w:p w:rsidR="009B66CA"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No podrá ser elegido Presidente de la República o Vicepresidente quien hubiere incurrido en alguna de las causales de inhabilidad consagradas en los numerales 1, 4 y 7 del artículo 179, ni el ciudadano que un año antes de la elección haya tenido la investidura de Vicepresidente o ejercido cualquiera de los siguientes cargos</w:t>
            </w:r>
          </w:p>
          <w:p w:rsidR="009B66CA"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p>
          <w:p w:rsidR="009B66CA" w:rsidRPr="00D80F00" w:rsidRDefault="009B66CA" w:rsidP="00B135B8">
            <w:pPr>
              <w:jc w:val="both"/>
              <w:rPr>
                <w:rFonts w:ascii="Arial" w:eastAsiaTheme="minorHAnsi" w:hAnsi="Arial" w:cs="Arial"/>
                <w:bCs/>
                <w:sz w:val="24"/>
                <w:szCs w:val="24"/>
              </w:rPr>
            </w:pPr>
            <w:r w:rsidRPr="002C0D27">
              <w:rPr>
                <w:rFonts w:ascii="Arial" w:eastAsia="Times New Roman" w:hAnsi="Arial" w:cs="Arial"/>
                <w:iCs/>
                <w:sz w:val="24"/>
                <w:szCs w:val="24"/>
                <w:lang w:val="es-ES_tradnl" w:eastAsia="es-CO"/>
              </w:rPr>
              <w:t>Ministro, Director de Departamento Administrativo, Magistrado de la Corte Suprema de Justicia, de la Corte Constitucional, del Consejo de Estado, del Tribunal de Aforados,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tc>
        <w:tc>
          <w:tcPr>
            <w:tcW w:w="4489"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El artículo 197 de la Constitución Política quedará así:</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r w:rsidRPr="00A66613">
              <w:rPr>
                <w:rFonts w:ascii="Arial" w:eastAsia="MS Gothic" w:hAnsi="Arial" w:cs="Arial"/>
                <w:b/>
                <w:bCs/>
                <w:sz w:val="24"/>
                <w:szCs w:val="24"/>
                <w:lang w:val="es-ES"/>
              </w:rPr>
              <w:t>Artículo 197.</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No podrá ser elegido Presidente de la República el ciudadano que a cualquier título hubiere ejercido la Presidencia. Esta prohibición no cobija al Vicepresidente cuando la ha ejercido por menos de tres meses, en forma continua o discontinua, durante el cuatrienio</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La prohibición de la reelección sólo podrá ser reformada o derogada mediante referendo o asamblea constituyente.</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i/>
                <w:i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r w:rsidRPr="00A66613">
              <w:rPr>
                <w:rFonts w:ascii="Arial" w:eastAsia="MS Gothic" w:hAnsi="Arial" w:cs="Arial"/>
                <w:sz w:val="24"/>
                <w:szCs w:val="24"/>
                <w:lang w:val="es-ES"/>
              </w:rPr>
              <w:t xml:space="preserve">No podrá ser elegido Presidente de la República o Vicepresidente quien hubiere incurrido en alguna de las causales de inhabilidad consagradas en los numerales 1, 4 y 7 del artículo 179, ni el ciudadano que un año antes de la elección haya tenido la investidura de </w:t>
            </w:r>
            <w:r w:rsidRPr="00A66613">
              <w:rPr>
                <w:rFonts w:ascii="Arial" w:eastAsia="MS Gothic" w:hAnsi="Arial" w:cs="Arial"/>
                <w:bCs/>
                <w:sz w:val="24"/>
                <w:szCs w:val="24"/>
                <w:lang w:val="es-ES"/>
              </w:rPr>
              <w:t>Vicepresidente</w:t>
            </w:r>
            <w:r w:rsidRPr="00A66613">
              <w:rPr>
                <w:rFonts w:ascii="Arial" w:eastAsia="MS Gothic" w:hAnsi="Arial" w:cs="Arial"/>
                <w:sz w:val="24"/>
                <w:szCs w:val="24"/>
                <w:lang w:val="es-ES"/>
              </w:rPr>
              <w:t xml:space="preserve"> o ejercido cualq</w:t>
            </w:r>
            <w:r>
              <w:rPr>
                <w:rFonts w:ascii="Arial" w:eastAsia="MS Gothic" w:hAnsi="Arial" w:cs="Arial"/>
                <w:sz w:val="24"/>
                <w:szCs w:val="24"/>
                <w:lang w:val="es-ES"/>
              </w:rPr>
              <w:t>uiera de los siguientes cargos: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i/>
                <w:iCs/>
                <w:sz w:val="24"/>
                <w:szCs w:val="24"/>
                <w:u w:val="single"/>
                <w:lang w:val="es-ES"/>
              </w:rPr>
            </w:pPr>
            <w:r w:rsidRPr="00A66613">
              <w:rPr>
                <w:rFonts w:ascii="Arial" w:eastAsia="MS Gothic" w:hAnsi="Arial" w:cs="Arial"/>
                <w:sz w:val="24"/>
                <w:szCs w:val="24"/>
                <w:lang w:val="es-ES"/>
              </w:rPr>
              <w:t xml:space="preserve">Ministro, Director de Departamento Administrativo, Magistrado de la Corte Suprema de Justicia, de la Corte Constitucional, del Consejo de Estado, </w:t>
            </w:r>
            <w:r w:rsidRPr="00A66613">
              <w:rPr>
                <w:rFonts w:ascii="Arial" w:eastAsia="MS Gothic" w:hAnsi="Arial" w:cs="Arial"/>
                <w:bCs/>
                <w:sz w:val="24"/>
                <w:szCs w:val="24"/>
                <w:lang w:val="es-ES"/>
              </w:rPr>
              <w:t xml:space="preserve">del Tribunal de Aforados, </w:t>
            </w:r>
            <w:r w:rsidRPr="001E05B0">
              <w:rPr>
                <w:rFonts w:ascii="Arial" w:eastAsia="MS Gothic" w:hAnsi="Arial" w:cs="Arial"/>
                <w:b/>
                <w:bCs/>
                <w:sz w:val="24"/>
                <w:szCs w:val="24"/>
                <w:u w:val="single"/>
                <w:lang w:val="es-ES"/>
              </w:rPr>
              <w:t>Consejo Nacional de Disciplina Judicial</w:t>
            </w:r>
            <w:r w:rsidRPr="00A66613">
              <w:rPr>
                <w:rFonts w:ascii="Arial" w:eastAsia="MS Gothic" w:hAnsi="Arial" w:cs="Arial"/>
                <w:sz w:val="24"/>
                <w:szCs w:val="24"/>
                <w:lang w:val="es-ES"/>
              </w:rPr>
              <w:t>,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Pr="00755801"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b/>
          <w:sz w:val="24"/>
          <w:szCs w:val="24"/>
          <w:lang w:val="es-ES"/>
        </w:rPr>
      </w:pPr>
      <w:r>
        <w:rPr>
          <w:rFonts w:ascii="Arial" w:eastAsiaTheme="minorHAnsi" w:hAnsi="Arial" w:cs="Arial"/>
          <w:sz w:val="24"/>
          <w:szCs w:val="24"/>
          <w:lang w:val="es-ES"/>
        </w:rPr>
        <w:t>F</w:t>
      </w:r>
      <w:r w:rsidRPr="00755801">
        <w:rPr>
          <w:rFonts w:ascii="Arial" w:eastAsiaTheme="minorHAnsi" w:hAnsi="Arial" w:cs="Arial"/>
          <w:sz w:val="24"/>
          <w:szCs w:val="24"/>
          <w:lang w:val="es-ES"/>
        </w:rPr>
        <w:t>rente al artículo 11 que modifica el artículo 204 se propone una nueva redacción al título del artículo, sin modificar el contenido del mismo</w:t>
      </w:r>
      <w:r>
        <w:rPr>
          <w:rFonts w:ascii="Arial" w:eastAsiaTheme="minorHAnsi" w:hAnsi="Arial" w:cs="Arial"/>
          <w:sz w:val="24"/>
          <w:szCs w:val="24"/>
          <w:lang w:val="es-ES"/>
        </w:rPr>
        <w:t>.</w:t>
      </w: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Theme="minorHAnsi" w:hAnsi="Arial" w:cs="Arial"/>
                <w:b/>
                <w:sz w:val="24"/>
                <w:szCs w:val="24"/>
                <w:lang w:val="es-ES"/>
              </w:rPr>
            </w:pPr>
            <w:r>
              <w:rPr>
                <w:rFonts w:ascii="Arial" w:eastAsiaTheme="minorHAnsi" w:hAnsi="Arial" w:cs="Arial"/>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158"/>
                <w:tab w:val="left" w:pos="5040"/>
                <w:tab w:val="left" w:pos="5600"/>
                <w:tab w:val="left" w:pos="6160"/>
                <w:tab w:val="left" w:pos="6720"/>
              </w:tabs>
              <w:autoSpaceDE w:val="0"/>
              <w:autoSpaceDN w:val="0"/>
              <w:adjustRightInd w:val="0"/>
              <w:ind w:right="115"/>
              <w:jc w:val="both"/>
              <w:rPr>
                <w:rFonts w:ascii="Arial" w:eastAsiaTheme="minorHAnsi" w:hAnsi="Arial" w:cs="Arial"/>
                <w:b/>
                <w:sz w:val="24"/>
                <w:szCs w:val="24"/>
                <w:lang w:val="es-ES"/>
              </w:rPr>
            </w:pPr>
            <w:r>
              <w:rPr>
                <w:rFonts w:ascii="Arial" w:eastAsiaTheme="minorHAnsi" w:hAnsi="Arial" w:cs="Arial"/>
                <w:sz w:val="24"/>
                <w:szCs w:val="24"/>
                <w:lang w:val="es-ES"/>
              </w:rPr>
              <w:t>MODIFICACIONES PROPUESTAS</w:t>
            </w:r>
          </w:p>
        </w:tc>
      </w:tr>
      <w:tr w:rsidR="009B66CA" w:rsidTr="00B135B8">
        <w:tc>
          <w:tcPr>
            <w:tcW w:w="4489" w:type="dxa"/>
          </w:tcPr>
          <w:p w:rsidR="009B66CA" w:rsidRPr="002C0D27" w:rsidRDefault="009B66CA" w:rsidP="00B135B8">
            <w:pPr>
              <w:suppressAutoHyphens/>
              <w:autoSpaceDN w:val="0"/>
              <w:adjustRightInd w:val="0"/>
              <w:spacing w:before="28" w:after="28"/>
              <w:ind w:firstLine="284"/>
              <w:jc w:val="both"/>
              <w:textAlignment w:val="center"/>
              <w:rPr>
                <w:rFonts w:ascii="Arial" w:eastAsia="Times New Roman" w:hAnsi="Arial" w:cs="Arial"/>
                <w:iCs/>
                <w:sz w:val="24"/>
                <w:szCs w:val="24"/>
                <w:lang w:eastAsia="es-CO"/>
              </w:rPr>
            </w:pPr>
            <w:r w:rsidRPr="002C0D27">
              <w:rPr>
                <w:rFonts w:ascii="Arial" w:hAnsi="Arial" w:cs="Arial"/>
                <w:b/>
                <w:sz w:val="24"/>
                <w:szCs w:val="24"/>
              </w:rPr>
              <w:t xml:space="preserve">ARTÍCULO 11 </w:t>
            </w:r>
            <w:r w:rsidRPr="002C0D27">
              <w:rPr>
                <w:rFonts w:ascii="Arial" w:eastAsia="Times New Roman" w:hAnsi="Arial" w:cs="Arial"/>
                <w:b/>
                <w:bCs/>
                <w:iCs/>
                <w:sz w:val="24"/>
                <w:szCs w:val="24"/>
                <w:lang w:val="es-ES_tradnl" w:eastAsia="es-CO"/>
              </w:rPr>
              <w:t>El artículo 204 de la Constitución Política quedará así:</w:t>
            </w:r>
          </w:p>
          <w:p w:rsidR="009B66CA" w:rsidRPr="002C0D27" w:rsidRDefault="009B66CA" w:rsidP="00B135B8">
            <w:pPr>
              <w:ind w:firstLine="284"/>
              <w:jc w:val="both"/>
              <w:rPr>
                <w:rFonts w:ascii="Arial" w:hAnsi="Arial" w:cs="Arial"/>
                <w:b/>
                <w:sz w:val="24"/>
                <w:szCs w:val="24"/>
              </w:rPr>
            </w:pPr>
            <w:r w:rsidRPr="002C0D27">
              <w:rPr>
                <w:rFonts w:ascii="Arial" w:eastAsia="Times New Roman" w:hAnsi="Arial" w:cs="Arial"/>
                <w:b/>
                <w:bCs/>
                <w:iCs/>
                <w:sz w:val="24"/>
                <w:szCs w:val="24"/>
                <w:lang w:val="es-ES_tradnl" w:eastAsia="es-CO"/>
              </w:rPr>
              <w:t>Artículo 204.</w:t>
            </w:r>
            <w:r w:rsidRPr="002C0D27">
              <w:rPr>
                <w:rFonts w:ascii="Arial" w:eastAsia="Times New Roman" w:hAnsi="Arial" w:cs="Arial"/>
                <w:iCs/>
                <w:sz w:val="24"/>
                <w:szCs w:val="24"/>
                <w:lang w:val="es-ES_tradnl" w:eastAsia="es-CO"/>
              </w:rPr>
              <w:t xml:space="preserve"> Para ser elegido Vicepresidente se requieren las mismas calidades que para ser Presidente de la República</w:t>
            </w:r>
            <w:r w:rsidRPr="002C0D27">
              <w:rPr>
                <w:rFonts w:ascii="Arial" w:hAnsi="Arial" w:cs="Arial"/>
                <w:b/>
                <w:sz w:val="24"/>
                <w:szCs w:val="24"/>
              </w:rPr>
              <w:t xml:space="preserve"> </w:t>
            </w:r>
          </w:p>
          <w:p w:rsidR="009B66CA" w:rsidRPr="00755801"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Theme="minorHAnsi" w:hAnsi="Arial" w:cs="Arial"/>
                <w:b/>
                <w:sz w:val="24"/>
                <w:szCs w:val="24"/>
              </w:rPr>
            </w:pPr>
          </w:p>
        </w:tc>
        <w:tc>
          <w:tcPr>
            <w:tcW w:w="4489"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158"/>
                <w:tab w:val="left" w:pos="5040"/>
                <w:tab w:val="left" w:pos="5600"/>
                <w:tab w:val="left" w:pos="6160"/>
                <w:tab w:val="left" w:pos="6720"/>
              </w:tabs>
              <w:autoSpaceDE w:val="0"/>
              <w:autoSpaceDN w:val="0"/>
              <w:adjustRightInd w:val="0"/>
              <w:spacing w:after="28"/>
              <w:ind w:right="115"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14. </w:t>
            </w:r>
            <w:r w:rsidRPr="00A66613">
              <w:rPr>
                <w:rFonts w:ascii="Arial" w:eastAsia="MS Gothic" w:hAnsi="Arial" w:cs="Arial"/>
                <w:bCs/>
                <w:sz w:val="24"/>
                <w:szCs w:val="24"/>
                <w:lang w:val="es-ES"/>
              </w:rPr>
              <w:t>Elimínense los incisos segundo y tercero del artículo 204 de la Constitución Política.</w:t>
            </w:r>
          </w:p>
          <w:p w:rsidR="009B66CA" w:rsidRDefault="009B66CA" w:rsidP="00B135B8">
            <w:pPr>
              <w:widowControl w:val="0"/>
              <w:tabs>
                <w:tab w:val="left" w:pos="560"/>
                <w:tab w:val="left" w:pos="1120"/>
                <w:tab w:val="left" w:pos="1680"/>
                <w:tab w:val="left" w:pos="2240"/>
                <w:tab w:val="left" w:pos="2800"/>
                <w:tab w:val="left" w:pos="3360"/>
                <w:tab w:val="left" w:pos="3920"/>
                <w:tab w:val="left" w:pos="4158"/>
                <w:tab w:val="left" w:pos="5040"/>
                <w:tab w:val="left" w:pos="5600"/>
                <w:tab w:val="left" w:pos="6160"/>
                <w:tab w:val="left" w:pos="6720"/>
              </w:tabs>
              <w:autoSpaceDE w:val="0"/>
              <w:autoSpaceDN w:val="0"/>
              <w:adjustRightInd w:val="0"/>
              <w:ind w:right="115"/>
              <w:jc w:val="both"/>
              <w:rPr>
                <w:rFonts w:ascii="Arial" w:eastAsiaTheme="minorHAnsi" w:hAnsi="Arial" w:cs="Arial"/>
                <w:b/>
                <w:sz w:val="24"/>
                <w:szCs w:val="24"/>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sz w:val="24"/>
          <w:szCs w:val="24"/>
          <w:lang w:val="es-ES"/>
        </w:rPr>
      </w:pPr>
    </w:p>
    <w:p w:rsidR="009B66CA" w:rsidRPr="00755801"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sz w:val="24"/>
          <w:szCs w:val="24"/>
          <w:lang w:val="es-ES"/>
        </w:rPr>
      </w:pPr>
    </w:p>
    <w:p w:rsidR="009B66CA"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84"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Frente al artículo</w:t>
      </w:r>
      <w:r>
        <w:rPr>
          <w:rFonts w:ascii="Arial" w:eastAsiaTheme="minorHAnsi" w:hAnsi="Arial" w:cs="Arial"/>
          <w:sz w:val="24"/>
          <w:szCs w:val="24"/>
          <w:lang w:val="es-ES"/>
        </w:rPr>
        <w:t xml:space="preserve"> 12 que modifica</w:t>
      </w:r>
      <w:r w:rsidRPr="0007166E">
        <w:rPr>
          <w:rFonts w:ascii="Arial" w:eastAsiaTheme="minorHAnsi" w:hAnsi="Arial" w:cs="Arial"/>
          <w:sz w:val="24"/>
          <w:szCs w:val="24"/>
          <w:lang w:val="es-ES"/>
        </w:rPr>
        <w:t xml:space="preserve"> </w:t>
      </w:r>
      <w:r>
        <w:rPr>
          <w:rFonts w:ascii="Arial" w:eastAsiaTheme="minorHAnsi" w:hAnsi="Arial" w:cs="Arial"/>
          <w:sz w:val="24"/>
          <w:szCs w:val="24"/>
          <w:lang w:val="es-ES"/>
        </w:rPr>
        <w:t>e</w:t>
      </w:r>
      <w:r w:rsidRPr="0007166E">
        <w:rPr>
          <w:rFonts w:ascii="Arial" w:eastAsiaTheme="minorHAnsi" w:hAnsi="Arial" w:cs="Arial"/>
          <w:sz w:val="24"/>
          <w:szCs w:val="24"/>
          <w:lang w:val="es-ES"/>
        </w:rPr>
        <w:t xml:space="preserve">l artículo </w:t>
      </w:r>
      <w:r>
        <w:rPr>
          <w:rFonts w:ascii="Arial" w:eastAsiaTheme="minorHAnsi" w:hAnsi="Arial" w:cs="Arial"/>
          <w:sz w:val="24"/>
          <w:szCs w:val="24"/>
          <w:lang w:val="es-ES"/>
        </w:rPr>
        <w:t>231</w:t>
      </w:r>
      <w:r w:rsidRPr="0007166E">
        <w:rPr>
          <w:rFonts w:ascii="Arial" w:eastAsiaTheme="minorHAnsi" w:hAnsi="Arial" w:cs="Arial"/>
          <w:sz w:val="24"/>
          <w:szCs w:val="24"/>
          <w:lang w:val="es-ES"/>
        </w:rPr>
        <w:t xml:space="preserve"> de la Constitución, del texto aprobado por la plenaria del senad</w:t>
      </w:r>
      <w:r>
        <w:rPr>
          <w:rFonts w:ascii="Arial" w:eastAsiaTheme="minorHAnsi" w:hAnsi="Arial" w:cs="Arial"/>
          <w:sz w:val="24"/>
          <w:szCs w:val="24"/>
          <w:lang w:val="es-ES"/>
        </w:rPr>
        <w:t>o, consideramos que la elección de los magistrados se debe realizar con la mitad más uno de sus miembros y no con las 3/5 partes como se proponía en el texto de Senado. Igualmente se aclara que debe ser la Sala de Gobierno Judicial la encargada de expedir los reglamentos de integración. De igual manera, se dispone que las listas de elegibles para elegir magistrados, sean conformadas mediante un concurso público de méritos que sea.</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MODIFICACIONES PROPUESTAS</w:t>
            </w:r>
          </w:p>
        </w:tc>
      </w:tr>
      <w:tr w:rsidR="009B66CA" w:rsidTr="00B135B8">
        <w:tc>
          <w:tcPr>
            <w:tcW w:w="4489" w:type="dxa"/>
          </w:tcPr>
          <w:p w:rsidR="009B66CA" w:rsidRDefault="009B66CA" w:rsidP="00B135B8">
            <w:pPr>
              <w:suppressAutoHyphens/>
              <w:autoSpaceDN w:val="0"/>
              <w:adjustRightInd w:val="0"/>
              <w:spacing w:before="28" w:after="28"/>
              <w:jc w:val="both"/>
              <w:textAlignment w:val="center"/>
              <w:rPr>
                <w:rFonts w:ascii="Arial" w:eastAsia="Times New Roman" w:hAnsi="Arial" w:cs="Arial"/>
                <w:b/>
                <w:bCs/>
                <w:iCs/>
                <w:sz w:val="24"/>
                <w:szCs w:val="24"/>
                <w:lang w:val="es-ES_tradnl" w:eastAsia="es-CO"/>
              </w:rPr>
            </w:pPr>
            <w:r w:rsidRPr="002C0D27">
              <w:rPr>
                <w:rFonts w:ascii="Arial" w:hAnsi="Arial" w:cs="Arial"/>
                <w:b/>
                <w:sz w:val="24"/>
                <w:szCs w:val="24"/>
              </w:rPr>
              <w:t xml:space="preserve">ARTÍCULO 12 </w:t>
            </w:r>
            <w:r w:rsidRPr="002C0D27">
              <w:rPr>
                <w:rFonts w:ascii="Arial" w:eastAsia="Times New Roman" w:hAnsi="Arial" w:cs="Arial"/>
                <w:b/>
                <w:bCs/>
                <w:iCs/>
                <w:sz w:val="24"/>
                <w:szCs w:val="24"/>
                <w:lang w:val="es-ES_tradnl" w:eastAsia="es-CO"/>
              </w:rPr>
              <w:t>El artículo 231 de la Constitución Política quedará así:</w:t>
            </w: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eastAsia="Times New Roman" w:hAnsi="Arial" w:cs="Arial"/>
                <w:b/>
                <w:bCs/>
                <w:iCs/>
                <w:sz w:val="24"/>
                <w:szCs w:val="24"/>
                <w:lang w:val="es-ES_tradnl" w:eastAsia="es-CO"/>
              </w:rPr>
              <w:t>Artículo 231.</w:t>
            </w:r>
            <w:r w:rsidRPr="002C0D27">
              <w:rPr>
                <w:rFonts w:ascii="Arial" w:eastAsia="Times New Roman" w:hAnsi="Arial" w:cs="Arial"/>
                <w:iCs/>
                <w:sz w:val="24"/>
                <w:szCs w:val="24"/>
                <w:lang w:val="es-ES_tradnl" w:eastAsia="es-CO"/>
              </w:rPr>
              <w:t xml:space="preserve"> Los Magistrados de la Corte Suprema de Justicia y del Consejo de Estado serán elegidos por la respectiva Corporación mediante el voto afirmativo de las tres qu</w:t>
            </w:r>
            <w:r>
              <w:rPr>
                <w:rFonts w:ascii="Arial" w:eastAsia="Times New Roman" w:hAnsi="Arial" w:cs="Arial"/>
                <w:iCs/>
                <w:sz w:val="24"/>
                <w:szCs w:val="24"/>
                <w:lang w:val="es-ES_tradnl" w:eastAsia="es-CO"/>
              </w:rPr>
              <w:t>intas (3/5) partes de sus miemb</w:t>
            </w:r>
            <w:r w:rsidRPr="002C0D27">
              <w:rPr>
                <w:rFonts w:ascii="Arial" w:eastAsia="Times New Roman" w:hAnsi="Arial" w:cs="Arial"/>
                <w:iCs/>
                <w:sz w:val="24"/>
                <w:szCs w:val="24"/>
                <w:lang w:val="es-ES_tradnl" w:eastAsia="es-CO"/>
              </w:rPr>
              <w:t>ros, de listas de elegibles conformadas mediante convocatoria pública adelantada por la Sala de Gobierno Judicial.</w:t>
            </w: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 xml:space="preserve">En la integración de la Corte Suprema de Justicia y del Consejo de Estado se atenderá el criterio de adecuado equilibrio entre quienes provienen del ejercicio profesional, de la rama judicial y de la academia. La ley o, </w:t>
            </w:r>
            <w:r w:rsidRPr="0007166E">
              <w:rPr>
                <w:rFonts w:ascii="Arial" w:eastAsia="Times New Roman" w:hAnsi="Arial" w:cs="Arial"/>
                <w:iCs/>
                <w:sz w:val="24"/>
                <w:szCs w:val="24"/>
                <w:lang w:val="es-ES_tradnl" w:eastAsia="es-CO"/>
              </w:rPr>
              <w:t>en su defecto el reglamento interno de cada una de estas corporaciones</w:t>
            </w:r>
            <w:r w:rsidRPr="002C0D27">
              <w:rPr>
                <w:rFonts w:ascii="Arial" w:eastAsia="Times New Roman" w:hAnsi="Arial" w:cs="Arial"/>
                <w:iCs/>
                <w:sz w:val="24"/>
                <w:szCs w:val="24"/>
                <w:lang w:val="es-ES_tradnl" w:eastAsia="es-CO"/>
              </w:rPr>
              <w:t>, tomará las previsiones necesarias para dar cumplimiento a este criterio de integración.</w:t>
            </w: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 xml:space="preserve">La Corte Suprema de Justicia y el Consejo de Estado tendrán un plazo de dos meses a partir de la presentación de lista para elegir a cada Magistrado. La no elección dentro del plazo antes mencionado constituirá una falta gravísima. En caso de no elegir al Magistrado en dos meses, la Sala de Gobierno Judicial deberá realizar la elección correspondiente, para lo cual contará con un plazo de un mes. </w:t>
            </w:r>
          </w:p>
          <w:p w:rsidR="009B66CA" w:rsidRDefault="009B66CA" w:rsidP="00B135B8">
            <w:pPr>
              <w:suppressAutoHyphens/>
              <w:autoSpaceDN w:val="0"/>
              <w:adjustRightInd w:val="0"/>
              <w:spacing w:before="28" w:after="28"/>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r w:rsidRPr="002C0D27">
              <w:rPr>
                <w:rFonts w:ascii="Arial" w:eastAsia="Times New Roman" w:hAnsi="Arial" w:cs="Arial"/>
                <w:b/>
                <w:bCs/>
                <w:iCs/>
                <w:sz w:val="24"/>
                <w:szCs w:val="24"/>
                <w:lang w:val="es-ES_tradnl" w:eastAsia="es-CO"/>
              </w:rPr>
              <w:t>Parágrafo transitorio.</w:t>
            </w:r>
            <w:r w:rsidRPr="002C0D27">
              <w:rPr>
                <w:rFonts w:ascii="Arial" w:eastAsia="Times New Roman" w:hAnsi="Arial" w:cs="Arial"/>
                <w:iCs/>
                <w:sz w:val="24"/>
                <w:szCs w:val="24"/>
                <w:lang w:val="es-ES_tradnl" w:eastAsia="es-CO"/>
              </w:rPr>
              <w:t xml:space="preserve"> La ley que reglamentará el proceso de convocatoria deberá ser expedida durante el año siguiente a la vigencia de este Acto Legislativo. Mientras esta ley es expedida, la Sala de Gobierno Judicial reglamentará provisionalmente el proceso de convocatoria.</w:t>
            </w:r>
          </w:p>
          <w:p w:rsidR="009B66CA" w:rsidRPr="00D80F00" w:rsidRDefault="009B66CA" w:rsidP="00B135B8">
            <w:pPr>
              <w:jc w:val="both"/>
              <w:rPr>
                <w:rFonts w:ascii="Arial" w:eastAsiaTheme="minorHAnsi" w:hAnsi="Arial" w:cs="Arial"/>
                <w:bCs/>
                <w:sz w:val="24"/>
                <w:szCs w:val="24"/>
              </w:rPr>
            </w:pPr>
          </w:p>
        </w:tc>
        <w:tc>
          <w:tcPr>
            <w:tcW w:w="4489"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15. El artículo 231 de la Constitución Política quedará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bCs/>
                <w:sz w:val="24"/>
                <w:szCs w:val="24"/>
                <w:lang w:val="es-ES"/>
              </w:rPr>
            </w:pPr>
            <w:r w:rsidRPr="008260FE">
              <w:rPr>
                <w:rFonts w:ascii="Arial" w:eastAsia="MS Gothic" w:hAnsi="Arial" w:cs="Arial"/>
                <w:b/>
                <w:bCs/>
                <w:sz w:val="24"/>
                <w:szCs w:val="24"/>
                <w:lang w:val="es-ES"/>
              </w:rPr>
              <w:t>Artículo 231</w:t>
            </w:r>
            <w:r w:rsidRPr="008260FE">
              <w:rPr>
                <w:rFonts w:ascii="Arial" w:eastAsia="MS Gothic" w:hAnsi="Arial" w:cs="Arial"/>
                <w:bCs/>
                <w:sz w:val="24"/>
                <w:szCs w:val="24"/>
                <w:lang w:val="es-ES"/>
              </w:rPr>
              <w:t>.</w:t>
            </w:r>
            <w:r w:rsidRPr="008260FE">
              <w:rPr>
                <w:rFonts w:ascii="Arial" w:eastAsia="MS Gothic" w:hAnsi="Arial" w:cs="Arial"/>
                <w:sz w:val="24"/>
                <w:szCs w:val="24"/>
                <w:lang w:val="es-ES"/>
              </w:rPr>
              <w:t xml:space="preserve"> </w:t>
            </w:r>
            <w:r w:rsidRPr="008260FE">
              <w:rPr>
                <w:rFonts w:ascii="Arial" w:eastAsia="MS Gothic" w:hAnsi="Arial" w:cs="Arial"/>
                <w:bCs/>
                <w:sz w:val="24"/>
                <w:szCs w:val="24"/>
                <w:lang w:val="es-ES"/>
              </w:rPr>
              <w:t xml:space="preserve">Los Magistrados de la Corte Suprema de Justicia y del Consejo de Estado serán elegidos por la respectiva Corporación mediante el voto afirmativo de </w:t>
            </w:r>
            <w:r w:rsidRPr="008260FE">
              <w:rPr>
                <w:rFonts w:ascii="Arial" w:eastAsia="MS Gothic" w:hAnsi="Arial" w:cs="Arial"/>
                <w:b/>
                <w:bCs/>
                <w:sz w:val="24"/>
                <w:szCs w:val="24"/>
                <w:u w:val="single"/>
                <w:lang w:val="es-ES"/>
              </w:rPr>
              <w:t>la mitad más uno</w:t>
            </w:r>
            <w:r w:rsidRPr="008260FE">
              <w:rPr>
                <w:rFonts w:ascii="Arial" w:eastAsia="MS Gothic" w:hAnsi="Arial" w:cs="Arial"/>
                <w:bCs/>
                <w:sz w:val="24"/>
                <w:szCs w:val="24"/>
                <w:lang w:val="es-ES"/>
              </w:rPr>
              <w:t xml:space="preserve"> de sus miembros, de listas de elegibles conformadas mediante </w:t>
            </w:r>
            <w:r w:rsidRPr="0007166E">
              <w:rPr>
                <w:rFonts w:ascii="Arial" w:eastAsia="MS Gothic" w:hAnsi="Arial" w:cs="Arial"/>
                <w:b/>
                <w:bCs/>
                <w:sz w:val="24"/>
                <w:szCs w:val="24"/>
                <w:u w:val="single"/>
                <w:lang w:val="es-ES"/>
              </w:rPr>
              <w:t>concurso público</w:t>
            </w:r>
            <w:r w:rsidRPr="008260FE">
              <w:rPr>
                <w:rFonts w:ascii="Arial" w:eastAsia="MS Gothic" w:hAnsi="Arial" w:cs="Arial"/>
                <w:bCs/>
                <w:sz w:val="24"/>
                <w:szCs w:val="24"/>
                <w:lang w:val="es-ES"/>
              </w:rPr>
              <w:t xml:space="preserve"> adelantado por la Sala de Gobierno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En la integración de la Corte Suprema de Justicia y del Consejo de Estado se atenderá el criterio de adecuado equilibrio entre quienes provienen del ejercicio profesional, de la rama judicial y de la academia. La ley o, en su defecto, </w:t>
            </w:r>
            <w:r w:rsidRPr="001E05B0">
              <w:rPr>
                <w:rFonts w:ascii="Arial" w:eastAsia="MS Gothic" w:hAnsi="Arial" w:cs="Arial"/>
                <w:b/>
                <w:bCs/>
                <w:sz w:val="24"/>
                <w:szCs w:val="24"/>
                <w:u w:val="single"/>
                <w:lang w:val="es-ES"/>
              </w:rPr>
              <w:t xml:space="preserve">la reglamentación que expida la Sala de Gobierno Judicial, </w:t>
            </w:r>
            <w:r w:rsidRPr="00A66613">
              <w:rPr>
                <w:rFonts w:ascii="Arial" w:eastAsia="MS Gothic" w:hAnsi="Arial" w:cs="Arial"/>
                <w:bCs/>
                <w:sz w:val="24"/>
                <w:szCs w:val="24"/>
                <w:lang w:val="es-ES"/>
              </w:rPr>
              <w:t>tomará las previsiones necesarias para dar cumplimiento a este criterio de integración.</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La Corte Suprema de Justicia y el Consejo de Estado tendrán un plazo de dos meses a partir de la presentación de lista para elegir a cada Magistrado. La no elección dentro del plazo antes mencionado constituirá una falta gravísima. En caso de no elegi</w:t>
            </w:r>
            <w:r>
              <w:rPr>
                <w:rFonts w:ascii="Arial" w:eastAsia="MS Gothic" w:hAnsi="Arial" w:cs="Arial"/>
                <w:bCs/>
                <w:sz w:val="24"/>
                <w:szCs w:val="24"/>
                <w:lang w:val="es-ES"/>
              </w:rPr>
              <w:t>r al Magistrado en dos meses, la</w:t>
            </w:r>
            <w:r w:rsidRPr="00A66613">
              <w:rPr>
                <w:rFonts w:ascii="Arial" w:eastAsia="MS Gothic" w:hAnsi="Arial" w:cs="Arial"/>
                <w:bCs/>
                <w:sz w:val="24"/>
                <w:szCs w:val="24"/>
                <w:lang w:val="es-ES"/>
              </w:rPr>
              <w:t xml:space="preserve"> Sala de Gobierno Judicial deberá realizar la elección correspondiente, para lo cual contará con un plazo de un mes.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r w:rsidRPr="00A66613">
              <w:rPr>
                <w:rFonts w:ascii="Arial" w:eastAsia="MS Gothic" w:hAnsi="Arial" w:cs="Arial"/>
                <w:b/>
                <w:bCs/>
                <w:sz w:val="24"/>
                <w:szCs w:val="24"/>
                <w:lang w:val="es-ES"/>
              </w:rPr>
              <w:t>Parágrafo transitorio.</w:t>
            </w:r>
            <w:r w:rsidRPr="00A66613">
              <w:rPr>
                <w:rFonts w:ascii="Arial" w:eastAsia="MS Gothic" w:hAnsi="Arial" w:cs="Arial"/>
                <w:bCs/>
                <w:sz w:val="24"/>
                <w:szCs w:val="24"/>
                <w:lang w:val="es-ES"/>
              </w:rPr>
              <w:t xml:space="preserve"> La ley que reglamentará el proceso de convocatoria deberá ser expedida durante el año siguiente a la vigencia de este Acto Legislativo. Mientras esta ley es expedida, </w:t>
            </w:r>
            <w:r>
              <w:rPr>
                <w:rFonts w:ascii="Arial" w:eastAsia="MS Gothic" w:hAnsi="Arial" w:cs="Arial"/>
                <w:bCs/>
                <w:sz w:val="24"/>
                <w:szCs w:val="24"/>
                <w:lang w:val="es-ES"/>
              </w:rPr>
              <w:t>de la</w:t>
            </w:r>
            <w:r w:rsidRPr="00A66613">
              <w:rPr>
                <w:rFonts w:ascii="Arial" w:eastAsia="MS Gothic" w:hAnsi="Arial" w:cs="Arial"/>
                <w:bCs/>
                <w:sz w:val="24"/>
                <w:szCs w:val="24"/>
                <w:lang w:val="es-ES"/>
              </w:rPr>
              <w:t xml:space="preserve"> Sala de Gobierno Judicial reglamentará provisionalmente el proceso de convocatoria</w:t>
            </w:r>
            <w:r w:rsidRPr="00A66613">
              <w:rPr>
                <w:rFonts w:ascii="Arial" w:eastAsia="MS Gothic" w:hAnsi="Arial" w:cs="Arial"/>
                <w:sz w:val="24"/>
                <w:szCs w:val="24"/>
                <w:lang w:val="es-ES"/>
              </w:rPr>
              <w:t>.</w:t>
            </w: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i/>
                <w:iCs/>
                <w:sz w:val="24"/>
                <w:szCs w:val="24"/>
                <w:u w:val="single"/>
                <w:lang w:val="es-ES"/>
              </w:rPr>
            </w:pPr>
          </w:p>
        </w:tc>
      </w:tr>
    </w:tbl>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sz w:val="24"/>
          <w:szCs w:val="24"/>
          <w:lang w:val="es-ES"/>
        </w:rPr>
      </w:pP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Pr="00D80F00"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jc w:val="both"/>
        <w:rPr>
          <w:rFonts w:ascii="Arial" w:eastAsiaTheme="minorHAnsi" w:hAnsi="Arial" w:cs="Arial"/>
          <w:sz w:val="24"/>
          <w:szCs w:val="24"/>
          <w:lang w:val="es-ES"/>
        </w:rPr>
      </w:pPr>
      <w:r w:rsidRPr="00D80F00">
        <w:rPr>
          <w:rFonts w:ascii="Arial" w:eastAsiaTheme="minorHAnsi" w:hAnsi="Arial" w:cs="Arial"/>
          <w:sz w:val="24"/>
          <w:szCs w:val="24"/>
          <w:lang w:val="es-ES"/>
        </w:rPr>
        <w:t xml:space="preserve">Frente al artículo </w:t>
      </w:r>
      <w:r>
        <w:rPr>
          <w:rFonts w:ascii="Arial" w:eastAsiaTheme="minorHAnsi" w:hAnsi="Arial" w:cs="Arial"/>
          <w:sz w:val="24"/>
          <w:szCs w:val="24"/>
          <w:lang w:val="es-ES"/>
        </w:rPr>
        <w:t xml:space="preserve">13 </w:t>
      </w:r>
      <w:r w:rsidRPr="00D80F00">
        <w:rPr>
          <w:rFonts w:ascii="Arial" w:eastAsiaTheme="minorHAnsi" w:hAnsi="Arial" w:cs="Arial"/>
          <w:sz w:val="24"/>
          <w:szCs w:val="24"/>
          <w:lang w:val="es-ES"/>
        </w:rPr>
        <w:t>del texto ap</w:t>
      </w:r>
      <w:r>
        <w:rPr>
          <w:rFonts w:ascii="Arial" w:eastAsiaTheme="minorHAnsi" w:hAnsi="Arial" w:cs="Arial"/>
          <w:sz w:val="24"/>
          <w:szCs w:val="24"/>
          <w:lang w:val="es-ES"/>
        </w:rPr>
        <w:t>robado por la P</w:t>
      </w:r>
      <w:r w:rsidRPr="00D80F00">
        <w:rPr>
          <w:rFonts w:ascii="Arial" w:eastAsiaTheme="minorHAnsi" w:hAnsi="Arial" w:cs="Arial"/>
          <w:sz w:val="24"/>
          <w:szCs w:val="24"/>
          <w:lang w:val="es-ES"/>
        </w:rPr>
        <w:t xml:space="preserve">lenaria del </w:t>
      </w:r>
      <w:r>
        <w:rPr>
          <w:rFonts w:ascii="Arial" w:eastAsiaTheme="minorHAnsi" w:hAnsi="Arial" w:cs="Arial"/>
          <w:sz w:val="24"/>
          <w:szCs w:val="24"/>
          <w:lang w:val="es-ES"/>
        </w:rPr>
        <w:t>S</w:t>
      </w:r>
      <w:r w:rsidRPr="00D80F00">
        <w:rPr>
          <w:rFonts w:ascii="Arial" w:eastAsiaTheme="minorHAnsi" w:hAnsi="Arial" w:cs="Arial"/>
          <w:sz w:val="24"/>
          <w:szCs w:val="24"/>
          <w:lang w:val="es-ES"/>
        </w:rPr>
        <w:t xml:space="preserve">enado que modifica el numeral cuarto y se adiciona un numeral quinto </w:t>
      </w:r>
      <w:r>
        <w:rPr>
          <w:rFonts w:ascii="Arial" w:eastAsiaTheme="minorHAnsi" w:hAnsi="Arial" w:cs="Arial"/>
          <w:sz w:val="24"/>
          <w:szCs w:val="24"/>
          <w:lang w:val="es-ES"/>
        </w:rPr>
        <w:t>del</w:t>
      </w:r>
      <w:r w:rsidRPr="00D80F00">
        <w:rPr>
          <w:rFonts w:ascii="Arial" w:eastAsiaTheme="minorHAnsi" w:hAnsi="Arial" w:cs="Arial"/>
          <w:sz w:val="24"/>
          <w:szCs w:val="24"/>
          <w:lang w:val="es-ES"/>
        </w:rPr>
        <w:t xml:space="preserve"> artículo 232 de la Constitución,</w:t>
      </w:r>
      <w:r w:rsidRPr="00D80F00">
        <w:rPr>
          <w:rFonts w:ascii="Arial" w:eastAsiaTheme="minorHAnsi" w:hAnsi="Arial" w:cs="Arial"/>
          <w:b/>
          <w:sz w:val="24"/>
          <w:szCs w:val="24"/>
          <w:lang w:val="es-ES"/>
        </w:rPr>
        <w:t xml:space="preserve"> </w:t>
      </w:r>
      <w:r>
        <w:rPr>
          <w:rFonts w:ascii="Arial" w:eastAsiaTheme="minorHAnsi" w:hAnsi="Arial" w:cs="Arial"/>
          <w:sz w:val="24"/>
          <w:szCs w:val="24"/>
          <w:lang w:val="es-ES"/>
        </w:rPr>
        <w:t>consideramos que p</w:t>
      </w:r>
      <w:r w:rsidRPr="00D80F00">
        <w:rPr>
          <w:rFonts w:ascii="Arial" w:eastAsiaTheme="minorHAnsi" w:hAnsi="Arial" w:cs="Arial"/>
          <w:sz w:val="24"/>
          <w:szCs w:val="24"/>
          <w:lang w:val="es-ES"/>
        </w:rPr>
        <w:t xml:space="preserve">ara dar precisión al numeral 5 de artículo 232 </w:t>
      </w:r>
      <w:r>
        <w:rPr>
          <w:rFonts w:ascii="Arial" w:eastAsiaTheme="minorHAnsi" w:hAnsi="Arial" w:cs="Arial"/>
          <w:sz w:val="24"/>
          <w:szCs w:val="24"/>
          <w:lang w:val="es-ES"/>
        </w:rPr>
        <w:t xml:space="preserve">se debe </w:t>
      </w:r>
      <w:r w:rsidRPr="00D80F00">
        <w:rPr>
          <w:rFonts w:ascii="Arial" w:eastAsiaTheme="minorHAnsi" w:hAnsi="Arial" w:cs="Arial"/>
          <w:sz w:val="24"/>
          <w:szCs w:val="24"/>
          <w:lang w:val="es-ES"/>
        </w:rPr>
        <w:t>inclui</w:t>
      </w:r>
      <w:r>
        <w:rPr>
          <w:rFonts w:ascii="Arial" w:eastAsiaTheme="minorHAnsi" w:hAnsi="Arial" w:cs="Arial"/>
          <w:sz w:val="24"/>
          <w:szCs w:val="24"/>
          <w:lang w:val="es-ES"/>
        </w:rPr>
        <w:t>r</w:t>
      </w:r>
      <w:r w:rsidRPr="00D80F00">
        <w:rPr>
          <w:rFonts w:ascii="Arial" w:eastAsiaTheme="minorHAnsi" w:hAnsi="Arial" w:cs="Arial"/>
          <w:sz w:val="24"/>
          <w:szCs w:val="24"/>
          <w:lang w:val="es-ES"/>
        </w:rPr>
        <w:t xml:space="preserve"> de manera expresa las corporaciones  a las c</w:t>
      </w:r>
      <w:r>
        <w:rPr>
          <w:rFonts w:ascii="Arial" w:eastAsiaTheme="minorHAnsi" w:hAnsi="Arial" w:cs="Arial"/>
          <w:sz w:val="24"/>
          <w:szCs w:val="24"/>
          <w:lang w:val="es-ES"/>
        </w:rPr>
        <w:t xml:space="preserve">uales se refiere la inhabilidad, igualmente y con el ánimo de evitar excluir mentes jóvenes preparadas para los distintos retos de la magistratura, se disminuye la edad de experiencia a 15 años. </w:t>
      </w: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Pr>
                <w:rFonts w:ascii="Arial" w:eastAsiaTheme="minorHAnsi" w:hAnsi="Arial" w:cs="Arial"/>
                <w:sz w:val="24"/>
                <w:szCs w:val="24"/>
                <w:lang w:val="es-ES"/>
              </w:rPr>
              <w:t>MODIFICACIONES PROPUESTAS</w:t>
            </w:r>
          </w:p>
        </w:tc>
      </w:tr>
      <w:tr w:rsidR="009B66CA" w:rsidTr="00B135B8">
        <w:tc>
          <w:tcPr>
            <w:tcW w:w="4489" w:type="dxa"/>
          </w:tcPr>
          <w:p w:rsidR="009B66CA" w:rsidRDefault="009B66CA" w:rsidP="00B135B8">
            <w:pPr>
              <w:ind w:firstLine="284"/>
              <w:jc w:val="both"/>
              <w:rPr>
                <w:rFonts w:ascii="Arial" w:hAnsi="Arial" w:cs="Arial"/>
                <w:b/>
                <w:sz w:val="24"/>
                <w:szCs w:val="24"/>
              </w:rPr>
            </w:pPr>
            <w:r w:rsidRPr="002C0D27">
              <w:rPr>
                <w:rFonts w:ascii="Arial" w:hAnsi="Arial" w:cs="Arial"/>
                <w:b/>
                <w:sz w:val="24"/>
                <w:szCs w:val="24"/>
              </w:rPr>
              <w:t>ARTÍCULO 13 Modifíquese el numeral 4 y adiciónese el numeral 5 al artículo 232 de la Constitución Política quedará así:</w:t>
            </w:r>
          </w:p>
          <w:p w:rsidR="009B66CA" w:rsidRDefault="009B66CA" w:rsidP="00B135B8">
            <w:pPr>
              <w:ind w:firstLine="284"/>
              <w:jc w:val="both"/>
              <w:rPr>
                <w:rFonts w:ascii="Arial" w:hAnsi="Arial" w:cs="Arial"/>
                <w:sz w:val="24"/>
                <w:szCs w:val="24"/>
              </w:rPr>
            </w:pPr>
          </w:p>
          <w:p w:rsidR="009B66CA" w:rsidRPr="002C0D27" w:rsidRDefault="009B66CA" w:rsidP="00B135B8">
            <w:pPr>
              <w:ind w:firstLine="284"/>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4.</w:t>
            </w:r>
            <w:r w:rsidRPr="002C0D27">
              <w:rPr>
                <w:rFonts w:ascii="Arial" w:hAnsi="Arial" w:cs="Arial"/>
                <w:sz w:val="24"/>
                <w:szCs w:val="24"/>
              </w:rPr>
              <w:tab/>
              <w:t xml:space="preserve">Haber desempeñado, durante veinticinco años, cargos en la Rama Judicial o en el Ministerio Público, o haber ejercido, con buen crédito, por el mismo tiempo, la profesión de abogado o la cátedra universitaria en disciplinas jurídicas en establecimientos reconocidos oficialmente. </w:t>
            </w: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5.</w:t>
            </w:r>
            <w:r w:rsidRPr="002C0D27">
              <w:rPr>
                <w:rFonts w:ascii="Arial" w:hAnsi="Arial" w:cs="Arial"/>
                <w:sz w:val="24"/>
                <w:szCs w:val="24"/>
              </w:rPr>
              <w:tab/>
              <w:t xml:space="preserve">No haber desempeñado en propiedad el cargo de Magistrado en alguna de estas corporaciones, o del Tribunal de Aforados, Consejo Nacional Electoral o Consejo Nacional de Disciplina Judicial.   </w:t>
            </w:r>
          </w:p>
          <w:p w:rsidR="009B66CA" w:rsidRPr="002C0D27" w:rsidRDefault="009B66CA" w:rsidP="00B135B8">
            <w:pPr>
              <w:jc w:val="both"/>
              <w:rPr>
                <w:rFonts w:ascii="Arial" w:hAnsi="Arial" w:cs="Arial"/>
                <w:sz w:val="24"/>
                <w:szCs w:val="24"/>
              </w:rPr>
            </w:pP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Cs/>
                <w:sz w:val="24"/>
                <w:szCs w:val="24"/>
                <w:lang w:eastAsia="es-CO"/>
              </w:rPr>
            </w:pPr>
          </w:p>
          <w:p w:rsidR="009B66CA" w:rsidRPr="00D80F00" w:rsidRDefault="009B66CA" w:rsidP="00B135B8">
            <w:pPr>
              <w:suppressAutoHyphens/>
              <w:autoSpaceDN w:val="0"/>
              <w:adjustRightInd w:val="0"/>
              <w:spacing w:before="28" w:after="28"/>
              <w:ind w:firstLine="283"/>
              <w:jc w:val="both"/>
              <w:textAlignment w:val="center"/>
              <w:rPr>
                <w:rFonts w:ascii="Arial" w:eastAsiaTheme="minorHAnsi" w:hAnsi="Arial" w:cs="Arial"/>
                <w:bCs/>
                <w:sz w:val="24"/>
                <w:szCs w:val="24"/>
              </w:rPr>
            </w:pP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hAnsi="Arial" w:cs="Arial"/>
                <w:b/>
                <w:bCs/>
                <w:sz w:val="24"/>
                <w:szCs w:val="24"/>
                <w:lang w:val="es-ES"/>
              </w:rPr>
            </w:pPr>
            <w:r w:rsidRPr="00A66613">
              <w:rPr>
                <w:rFonts w:ascii="Arial" w:hAnsi="Arial" w:cs="Arial"/>
                <w:b/>
                <w:bCs/>
                <w:sz w:val="24"/>
                <w:szCs w:val="24"/>
                <w:lang w:val="es-ES"/>
              </w:rPr>
              <w:t xml:space="preserve">Modifíquese el </w:t>
            </w:r>
            <w:r w:rsidRPr="0007166E">
              <w:rPr>
                <w:rFonts w:ascii="Arial" w:hAnsi="Arial" w:cs="Arial"/>
                <w:b/>
                <w:bCs/>
                <w:sz w:val="24"/>
                <w:szCs w:val="24"/>
                <w:u w:val="single"/>
                <w:lang w:val="es-ES"/>
              </w:rPr>
              <w:t xml:space="preserve">numeral cuarto y adiciónese </w:t>
            </w:r>
            <w:r>
              <w:rPr>
                <w:rFonts w:ascii="Arial" w:hAnsi="Arial" w:cs="Arial"/>
                <w:b/>
                <w:bCs/>
                <w:sz w:val="24"/>
                <w:szCs w:val="24"/>
                <w:u w:val="single"/>
                <w:lang w:val="es-ES"/>
              </w:rPr>
              <w:t>un</w:t>
            </w:r>
            <w:r w:rsidRPr="0007166E">
              <w:rPr>
                <w:rFonts w:ascii="Arial" w:hAnsi="Arial" w:cs="Arial"/>
                <w:b/>
                <w:bCs/>
                <w:sz w:val="24"/>
                <w:szCs w:val="24"/>
                <w:u w:val="single"/>
                <w:lang w:val="es-ES"/>
              </w:rPr>
              <w:t xml:space="preserve"> numeral quinto</w:t>
            </w:r>
            <w:r w:rsidRPr="00A66613">
              <w:rPr>
                <w:rFonts w:ascii="Arial" w:hAnsi="Arial" w:cs="Arial"/>
                <w:b/>
                <w:bCs/>
                <w:sz w:val="24"/>
                <w:szCs w:val="24"/>
                <w:lang w:val="es-ES"/>
              </w:rPr>
              <w:t xml:space="preserve"> al artículo 232 de la Constitución Política que quedarán así:</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hAnsi="Arial" w:cs="Arial"/>
                <w:b/>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hAnsi="Arial" w:cs="Arial"/>
                <w:bCs/>
                <w:sz w:val="24"/>
                <w:szCs w:val="24"/>
                <w:lang w:val="es-ES"/>
              </w:rPr>
            </w:pPr>
            <w:r w:rsidRPr="00B217A7">
              <w:rPr>
                <w:rFonts w:ascii="Arial" w:hAnsi="Arial" w:cs="Arial"/>
                <w:bCs/>
                <w:sz w:val="24"/>
                <w:szCs w:val="24"/>
                <w:lang w:val="es-ES"/>
              </w:rPr>
              <w:t>4.</w:t>
            </w:r>
            <w:r w:rsidRPr="00B217A7">
              <w:rPr>
                <w:rFonts w:ascii="Arial" w:hAnsi="Arial" w:cs="Arial"/>
                <w:bCs/>
                <w:sz w:val="24"/>
                <w:szCs w:val="24"/>
                <w:lang w:val="es-ES"/>
              </w:rPr>
              <w:tab/>
              <w:t xml:space="preserve">Haber desempeñado, durante </w:t>
            </w:r>
            <w:r w:rsidRPr="0007166E">
              <w:rPr>
                <w:rFonts w:ascii="Arial" w:hAnsi="Arial" w:cs="Arial"/>
                <w:b/>
                <w:bCs/>
                <w:sz w:val="24"/>
                <w:szCs w:val="24"/>
                <w:u w:val="single"/>
                <w:lang w:val="es-ES"/>
              </w:rPr>
              <w:t>quince</w:t>
            </w:r>
            <w:r w:rsidRPr="00B217A7">
              <w:rPr>
                <w:rFonts w:ascii="Arial" w:hAnsi="Arial" w:cs="Arial"/>
                <w:bCs/>
                <w:sz w:val="24"/>
                <w:szCs w:val="24"/>
                <w:lang w:val="es-ES"/>
              </w:rPr>
              <w:t xml:space="preserve"> años, cargos en la Rama Judicial o en el Ministerio Público, o haber ejercido, con buen crédito, por el mismo tiempo, la profesión de abogado o la cátedra universitaria en disciplinas jurídicas en establecimientos reconocidos oficialmente.</w:t>
            </w:r>
            <w:r w:rsidRPr="00A66613">
              <w:rPr>
                <w:rFonts w:ascii="Arial" w:hAnsi="Arial" w:cs="Arial"/>
                <w:bCs/>
                <w:sz w:val="24"/>
                <w:szCs w:val="24"/>
                <w:lang w:val="es-ES"/>
              </w:rPr>
              <w:t xml:space="preserve">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hAnsi="Arial" w:cs="Arial"/>
                <w:bCs/>
                <w:sz w:val="24"/>
                <w:szCs w:val="24"/>
                <w:lang w:val="es-ES"/>
              </w:rPr>
            </w:pP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i/>
                <w:iCs/>
                <w:sz w:val="24"/>
                <w:szCs w:val="24"/>
                <w:u w:val="single"/>
                <w:lang w:val="es-ES"/>
              </w:rPr>
            </w:pPr>
            <w:r w:rsidRPr="00A66613">
              <w:rPr>
                <w:rFonts w:ascii="Arial" w:hAnsi="Arial" w:cs="Arial"/>
                <w:bCs/>
                <w:sz w:val="24"/>
                <w:szCs w:val="24"/>
                <w:lang w:val="es-ES"/>
              </w:rPr>
              <w:t>5.</w:t>
            </w:r>
            <w:r w:rsidRPr="00A66613">
              <w:rPr>
                <w:rFonts w:ascii="Arial" w:hAnsi="Arial" w:cs="Arial"/>
                <w:bCs/>
                <w:sz w:val="24"/>
                <w:szCs w:val="24"/>
                <w:lang w:val="es-ES"/>
              </w:rPr>
              <w:tab/>
              <w:t xml:space="preserve">No haber desempeñado en propiedad el cargo de Magistrado </w:t>
            </w:r>
            <w:r w:rsidRPr="001E05B0">
              <w:rPr>
                <w:rFonts w:ascii="Arial" w:hAnsi="Arial" w:cs="Arial"/>
                <w:b/>
                <w:bCs/>
                <w:sz w:val="24"/>
                <w:szCs w:val="24"/>
                <w:u w:val="single"/>
                <w:lang w:val="es-ES"/>
              </w:rPr>
              <w:t>de la Corte Constitucional, de la Corte Suprema de Justicia, del Consejo de Estado, del Tribunal de Aforados</w:t>
            </w:r>
            <w:r w:rsidRPr="00A66613">
              <w:rPr>
                <w:rFonts w:ascii="Arial" w:hAnsi="Arial" w:cs="Arial"/>
                <w:bCs/>
                <w:sz w:val="24"/>
                <w:szCs w:val="24"/>
                <w:lang w:val="es-ES"/>
              </w:rPr>
              <w:t>, Consejo Nacional Electoral o Consejo Nacional de Disciplina Judicial</w:t>
            </w:r>
            <w:r w:rsidRPr="00A66613">
              <w:rPr>
                <w:rFonts w:ascii="Arial" w:hAnsi="Arial" w:cs="Arial"/>
                <w:b/>
                <w:bCs/>
                <w:sz w:val="24"/>
                <w:szCs w:val="24"/>
                <w:lang w:val="es-ES"/>
              </w:rPr>
              <w:t>.</w:t>
            </w: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Theme="minorHAnsi" w:hAnsi="Arial" w:cs="Arial"/>
          <w:sz w:val="24"/>
          <w:szCs w:val="24"/>
          <w:lang w:val="es-ES"/>
        </w:rPr>
      </w:pPr>
    </w:p>
    <w:p w:rsidR="009B66CA" w:rsidRPr="0007166E" w:rsidRDefault="009B66CA" w:rsidP="00C20632">
      <w:pPr>
        <w:pStyle w:val="Prrafodelista"/>
        <w:numPr>
          <w:ilvl w:val="0"/>
          <w:numId w:val="10"/>
        </w:numPr>
        <w:ind w:left="1134" w:hanging="567"/>
        <w:jc w:val="both"/>
        <w:rPr>
          <w:rFonts w:ascii="Arial" w:hAnsi="Arial" w:cs="Arial"/>
          <w:sz w:val="24"/>
          <w:szCs w:val="24"/>
          <w:lang w:val="es-ES"/>
        </w:rPr>
      </w:pPr>
      <w:r w:rsidRPr="0007166E">
        <w:rPr>
          <w:rFonts w:ascii="Arial" w:hAnsi="Arial" w:cs="Arial"/>
          <w:sz w:val="24"/>
          <w:szCs w:val="24"/>
          <w:lang w:val="es-ES"/>
        </w:rPr>
        <w:t xml:space="preserve">Frente al artículo 14 </w:t>
      </w:r>
      <w:r>
        <w:rPr>
          <w:rFonts w:ascii="Arial" w:hAnsi="Arial" w:cs="Arial"/>
          <w:sz w:val="24"/>
          <w:szCs w:val="24"/>
          <w:lang w:val="es-ES"/>
        </w:rPr>
        <w:t>del texto aprobado por la Plenaria del S</w:t>
      </w:r>
      <w:r w:rsidRPr="0007166E">
        <w:rPr>
          <w:rFonts w:ascii="Arial" w:hAnsi="Arial" w:cs="Arial"/>
          <w:sz w:val="24"/>
          <w:szCs w:val="24"/>
          <w:lang w:val="es-ES"/>
        </w:rPr>
        <w:t>enado</w:t>
      </w:r>
      <w:r>
        <w:rPr>
          <w:rFonts w:ascii="Arial" w:hAnsi="Arial" w:cs="Arial"/>
          <w:sz w:val="24"/>
          <w:szCs w:val="24"/>
          <w:lang w:val="es-ES"/>
        </w:rPr>
        <w:t>,</w:t>
      </w:r>
      <w:r w:rsidRPr="0007166E">
        <w:rPr>
          <w:rFonts w:ascii="Arial" w:hAnsi="Arial" w:cs="Arial"/>
          <w:sz w:val="24"/>
          <w:szCs w:val="24"/>
          <w:lang w:val="es-ES"/>
        </w:rPr>
        <w:t xml:space="preserve"> que modifica el numeral cuarto y se adiciona un numeral quinto al artículo 233 de la Constitución, </w:t>
      </w:r>
      <w:r w:rsidRPr="0007166E">
        <w:rPr>
          <w:rFonts w:ascii="Arial" w:hAnsi="Arial" w:cs="Arial"/>
          <w:b/>
          <w:sz w:val="24"/>
          <w:szCs w:val="24"/>
          <w:lang w:val="es-ES"/>
        </w:rPr>
        <w:t xml:space="preserve">, </w:t>
      </w:r>
      <w:r w:rsidRPr="0007166E">
        <w:rPr>
          <w:rFonts w:ascii="Arial" w:hAnsi="Arial" w:cs="Arial"/>
          <w:sz w:val="24"/>
          <w:szCs w:val="24"/>
          <w:lang w:val="es-ES"/>
        </w:rPr>
        <w:t>consideramos que es necesario modificar la redacción del artículo para dar mayor claridad, con el fin de eliminar la llamada puerta giratoria</w:t>
      </w:r>
      <w:r>
        <w:rPr>
          <w:rFonts w:ascii="Arial" w:hAnsi="Arial" w:cs="Arial"/>
          <w:sz w:val="24"/>
          <w:szCs w:val="24"/>
          <w:lang w:val="es-ES"/>
        </w:rPr>
        <w:t>, solamente se cambia  el conector “Y” por “O”</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highlight w:val="yellow"/>
          <w:lang w:val="es-ES"/>
        </w:rPr>
      </w:pPr>
    </w:p>
    <w:tbl>
      <w:tblPr>
        <w:tblStyle w:val="Tablaconcuadrcula"/>
        <w:tblW w:w="0" w:type="auto"/>
        <w:tblLook w:val="04A0" w:firstRow="1" w:lastRow="0" w:firstColumn="1" w:lastColumn="0" w:noHBand="0" w:noVBand="1"/>
      </w:tblPr>
      <w:tblGrid>
        <w:gridCol w:w="4489"/>
        <w:gridCol w:w="4489"/>
      </w:tblGrid>
      <w:tr w:rsidR="009B66CA" w:rsidRPr="008C2FA5" w:rsidTr="00B135B8">
        <w:tc>
          <w:tcPr>
            <w:tcW w:w="4489" w:type="dxa"/>
          </w:tcPr>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8C2FA5">
              <w:rPr>
                <w:rFonts w:ascii="Arial" w:eastAsiaTheme="minorHAnsi" w:hAnsi="Arial" w:cs="Arial"/>
                <w:sz w:val="24"/>
                <w:szCs w:val="24"/>
                <w:lang w:val="es-ES"/>
              </w:rPr>
              <w:t>TEXTO PLENARIA DE SENADO</w:t>
            </w:r>
          </w:p>
        </w:tc>
        <w:tc>
          <w:tcPr>
            <w:tcW w:w="4489" w:type="dxa"/>
          </w:tcPr>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8C2FA5">
              <w:rPr>
                <w:rFonts w:ascii="Arial" w:eastAsiaTheme="minorHAnsi" w:hAnsi="Arial" w:cs="Arial"/>
                <w:sz w:val="24"/>
                <w:szCs w:val="24"/>
                <w:lang w:val="es-ES"/>
              </w:rPr>
              <w:t>MODIFICACIONES PROPUESTAS</w:t>
            </w:r>
          </w:p>
        </w:tc>
      </w:tr>
      <w:tr w:rsidR="009B66CA" w:rsidTr="00B135B8">
        <w:tc>
          <w:tcPr>
            <w:tcW w:w="4489" w:type="dxa"/>
          </w:tcPr>
          <w:p w:rsidR="009B66CA" w:rsidRPr="0007166E" w:rsidRDefault="009B66CA" w:rsidP="00B135B8">
            <w:pPr>
              <w:suppressAutoHyphens/>
              <w:autoSpaceDN w:val="0"/>
              <w:adjustRightInd w:val="0"/>
              <w:spacing w:before="28" w:after="100" w:afterAutospacing="1"/>
              <w:ind w:firstLine="283"/>
              <w:jc w:val="both"/>
              <w:textAlignment w:val="center"/>
              <w:rPr>
                <w:rFonts w:ascii="Arial" w:eastAsia="Times New Roman" w:hAnsi="Arial" w:cs="Arial"/>
                <w:b/>
                <w:bCs/>
                <w:iCs/>
                <w:sz w:val="24"/>
                <w:szCs w:val="24"/>
                <w:lang w:val="es-ES_tradnl" w:eastAsia="es-CO"/>
              </w:rPr>
            </w:pPr>
            <w:r w:rsidRPr="008C2FA5">
              <w:rPr>
                <w:rFonts w:ascii="Arial" w:hAnsi="Arial" w:cs="Arial"/>
                <w:b/>
                <w:sz w:val="24"/>
                <w:szCs w:val="24"/>
              </w:rPr>
              <w:t xml:space="preserve">ARTÍCULO 14. </w:t>
            </w:r>
            <w:r w:rsidRPr="008C2FA5">
              <w:rPr>
                <w:rFonts w:ascii="Arial" w:eastAsia="Times New Roman" w:hAnsi="Arial" w:cs="Arial"/>
                <w:b/>
                <w:bCs/>
                <w:iCs/>
                <w:sz w:val="24"/>
                <w:szCs w:val="24"/>
                <w:lang w:val="es-ES_tradnl" w:eastAsia="es-CO"/>
              </w:rPr>
              <w:t>El artículo 233 de la Constitución Política quedará así:</w:t>
            </w:r>
          </w:p>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8C2FA5">
              <w:rPr>
                <w:rFonts w:ascii="Arial" w:eastAsia="Times New Roman" w:hAnsi="Arial" w:cs="Arial"/>
                <w:b/>
                <w:bCs/>
                <w:iCs/>
                <w:sz w:val="24"/>
                <w:szCs w:val="24"/>
                <w:lang w:val="es-ES_tradnl" w:eastAsia="es-CO"/>
              </w:rPr>
              <w:t>Artículo 233.</w:t>
            </w:r>
            <w:r w:rsidRPr="008C2FA5">
              <w:rPr>
                <w:rFonts w:ascii="Arial" w:eastAsia="Times New Roman" w:hAnsi="Arial" w:cs="Arial"/>
                <w:iCs/>
                <w:sz w:val="24"/>
                <w:szCs w:val="24"/>
                <w:lang w:val="es-ES_tradnl" w:eastAsia="es-CO"/>
              </w:rPr>
              <w:t xml:space="preserve"> Los Magistrados de la Corte Constitucional, de la Corte Suprema de Justicia y del Consejo de Estado serán elegidos para un periodo de ocho años, permanecerán en el ejercicio de sus cargos mientras observen buena conducta, tengan rendimiento satisfactorio y no hayan llegado a la edad de retiro forzoso. No podrán ser reelegidos. </w:t>
            </w:r>
          </w:p>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r w:rsidRPr="008C2FA5">
              <w:rPr>
                <w:rFonts w:ascii="Arial" w:eastAsia="Times New Roman" w:hAnsi="Arial" w:cs="Arial"/>
                <w:iCs/>
                <w:sz w:val="24"/>
                <w:szCs w:val="24"/>
                <w:lang w:val="es-ES_tradnl" w:eastAsia="es-CO"/>
              </w:rPr>
              <w:t>Quien haya ejercido en propiedad el cargo de Magistrado de la Corte Constitucional, de la Corte Suprema de Justicia, del Consejo de Estado y del Consejo Nacional de Disciplina Judicial no podrá desempeñar el cargo de Ministro del Despacho. Magistrado del Consejo Nacional Electoral, Fiscal General de la Nación, Procurador General de la Nación, Contralor General de la República,, Defensor del Pueblo, Auditor General de la República y Registrador Nacional del Estado Civil, ni aspirar a cargos de elección popular sino un año después de haber cesado en sus funciones.</w:t>
            </w:r>
          </w:p>
          <w:p w:rsidR="009B66CA" w:rsidRPr="008C2FA5" w:rsidRDefault="009B66CA" w:rsidP="00B135B8">
            <w:pPr>
              <w:rPr>
                <w:rFonts w:ascii="Arial" w:hAnsi="Arial" w:cs="Arial"/>
                <w:sz w:val="24"/>
                <w:szCs w:val="24"/>
              </w:rPr>
            </w:pPr>
          </w:p>
          <w:p w:rsidR="009B66CA" w:rsidRPr="008C2FA5" w:rsidRDefault="009B66CA" w:rsidP="00B135B8">
            <w:pPr>
              <w:suppressAutoHyphens/>
              <w:autoSpaceDN w:val="0"/>
              <w:adjustRightInd w:val="0"/>
              <w:spacing w:before="28" w:after="28"/>
              <w:ind w:firstLine="283"/>
              <w:jc w:val="both"/>
              <w:textAlignment w:val="center"/>
              <w:rPr>
                <w:rFonts w:ascii="Arial" w:eastAsiaTheme="minorHAnsi" w:hAnsi="Arial" w:cs="Arial"/>
                <w:bCs/>
                <w:sz w:val="24"/>
                <w:szCs w:val="24"/>
              </w:rPr>
            </w:pPr>
          </w:p>
        </w:tc>
        <w:tc>
          <w:tcPr>
            <w:tcW w:w="4489" w:type="dxa"/>
          </w:tcPr>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right="175"/>
              <w:jc w:val="both"/>
              <w:rPr>
                <w:rFonts w:ascii="Arial" w:eastAsia="MS Gothic" w:hAnsi="Arial" w:cs="Arial"/>
                <w:b/>
                <w:bCs/>
                <w:sz w:val="24"/>
                <w:szCs w:val="24"/>
                <w:lang w:val="es-ES"/>
              </w:rPr>
            </w:pPr>
            <w:r w:rsidRPr="008C2FA5">
              <w:rPr>
                <w:rFonts w:ascii="Arial" w:eastAsia="MS Gothic" w:hAnsi="Arial" w:cs="Arial"/>
                <w:b/>
                <w:bCs/>
                <w:sz w:val="24"/>
                <w:szCs w:val="24"/>
                <w:lang w:val="es-ES"/>
              </w:rPr>
              <w:t>El artículo 233 de la Constitución Política quedará así:</w:t>
            </w:r>
          </w:p>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right="175" w:firstLine="283"/>
              <w:jc w:val="both"/>
              <w:rPr>
                <w:rFonts w:ascii="Arial" w:eastAsia="MS Gothic" w:hAnsi="Arial" w:cs="Arial"/>
                <w:bCs/>
                <w:sz w:val="24"/>
                <w:szCs w:val="24"/>
                <w:lang w:val="es-ES"/>
              </w:rPr>
            </w:pPr>
            <w:r w:rsidRPr="008C2FA5">
              <w:rPr>
                <w:rFonts w:ascii="Arial" w:eastAsia="MS Gothic" w:hAnsi="Arial" w:cs="Arial"/>
                <w:b/>
                <w:bCs/>
                <w:sz w:val="24"/>
                <w:szCs w:val="24"/>
                <w:lang w:val="es-ES"/>
              </w:rPr>
              <w:t xml:space="preserve">Artículo 233. </w:t>
            </w:r>
            <w:r w:rsidRPr="008C2FA5">
              <w:rPr>
                <w:rFonts w:ascii="Arial" w:eastAsia="MS Gothic" w:hAnsi="Arial" w:cs="Arial"/>
                <w:bCs/>
                <w:sz w:val="24"/>
                <w:szCs w:val="24"/>
                <w:lang w:val="es-ES"/>
              </w:rPr>
              <w:t>Los Magistrados de la Corte Constitucional, de la Corte Suprema de Justicia y del Consejo de Estado serán elegidos para un periodo de ocho años, permanecerán en el ejercicio de sus cargos mientras observen buena conducta, tengan rendimiento satisfactorio y no hayan llega</w:t>
            </w:r>
            <w:r>
              <w:rPr>
                <w:rFonts w:ascii="Arial" w:eastAsia="MS Gothic" w:hAnsi="Arial" w:cs="Arial"/>
                <w:bCs/>
                <w:sz w:val="24"/>
                <w:szCs w:val="24"/>
                <w:lang w:val="es-ES"/>
              </w:rPr>
              <w:t>do a la edad de retiro forzoso</w:t>
            </w:r>
            <w:r w:rsidR="00343FE2">
              <w:rPr>
                <w:rFonts w:ascii="Arial" w:eastAsia="MS Gothic" w:hAnsi="Arial" w:cs="Arial"/>
                <w:bCs/>
                <w:sz w:val="24"/>
                <w:szCs w:val="24"/>
                <w:lang w:val="es-ES"/>
              </w:rPr>
              <w:t>. N</w:t>
            </w:r>
            <w:r w:rsidRPr="008C2FA5">
              <w:rPr>
                <w:rFonts w:ascii="Arial" w:eastAsia="MS Gothic" w:hAnsi="Arial" w:cs="Arial"/>
                <w:bCs/>
                <w:sz w:val="24"/>
                <w:szCs w:val="24"/>
                <w:lang w:val="es-ES"/>
              </w:rPr>
              <w:t xml:space="preserve">o podrán ser reelegidos. </w:t>
            </w:r>
          </w:p>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right="175"/>
              <w:jc w:val="both"/>
              <w:rPr>
                <w:rFonts w:ascii="Arial" w:eastAsia="MS Gothic" w:hAnsi="Arial" w:cs="Arial"/>
                <w:bCs/>
                <w:sz w:val="24"/>
                <w:szCs w:val="24"/>
                <w:lang w:val="es-ES"/>
              </w:rPr>
            </w:pPr>
            <w:r w:rsidRPr="008C2FA5">
              <w:rPr>
                <w:rFonts w:ascii="Arial" w:eastAsia="MS Gothic" w:hAnsi="Arial" w:cs="Arial"/>
                <w:bCs/>
                <w:sz w:val="24"/>
                <w:szCs w:val="24"/>
                <w:lang w:val="es-ES"/>
              </w:rPr>
              <w:t xml:space="preserve">Quien haya ejercido en propiedad el cargo de Magistrado de la Corte Constitucional, de la Corte Suprema de Justicia, del Consejo de Estado y del Consejo Nacional de Disciplina Judicial no podrá desempeñar el cargo de Ministro del Despacho, Magistrado del Consejo Nacional Electoral, Fiscal General de la Nación, Procurador General de la Nación, Contralor General de la República, Defensor del Pueblo, Auditor General de la República </w:t>
            </w:r>
            <w:r w:rsidRPr="008C2FA5">
              <w:rPr>
                <w:rFonts w:ascii="Arial" w:eastAsia="Times New Roman" w:hAnsi="Arial" w:cs="Arial"/>
                <w:iCs/>
                <w:strike/>
                <w:sz w:val="24"/>
                <w:szCs w:val="24"/>
                <w:lang w:val="es-ES_tradnl" w:eastAsia="es-CO"/>
              </w:rPr>
              <w:t>y</w:t>
            </w:r>
            <w:r w:rsidRPr="008C2FA5">
              <w:rPr>
                <w:rFonts w:ascii="Arial" w:eastAsia="MS Gothic" w:hAnsi="Arial" w:cs="Arial"/>
                <w:bCs/>
                <w:sz w:val="24"/>
                <w:szCs w:val="24"/>
                <w:lang w:val="es-ES"/>
              </w:rPr>
              <w:t xml:space="preserve"> </w:t>
            </w:r>
            <w:r w:rsidRPr="008C2FA5">
              <w:rPr>
                <w:rFonts w:ascii="Arial" w:eastAsia="MS Gothic" w:hAnsi="Arial" w:cs="Arial"/>
                <w:b/>
                <w:bCs/>
                <w:sz w:val="24"/>
                <w:szCs w:val="24"/>
                <w:u w:val="single"/>
                <w:lang w:val="es-ES"/>
              </w:rPr>
              <w:t>o</w:t>
            </w:r>
            <w:r w:rsidRPr="008C2FA5">
              <w:rPr>
                <w:rFonts w:ascii="Arial" w:eastAsia="MS Gothic" w:hAnsi="Arial" w:cs="Arial"/>
                <w:bCs/>
                <w:sz w:val="24"/>
                <w:szCs w:val="24"/>
                <w:lang w:val="es-ES"/>
              </w:rPr>
              <w:t xml:space="preserve"> Registrador Nacional del Estado Civil, ni aspirar a cargos de elección popular sino un año después de haber cesado en sus funciones.</w:t>
            </w:r>
            <w:r w:rsidRPr="00A66613">
              <w:rPr>
                <w:rFonts w:ascii="Arial" w:eastAsia="MS Gothic" w:hAnsi="Arial" w:cs="Arial"/>
                <w:bCs/>
                <w:sz w:val="24"/>
                <w:szCs w:val="24"/>
                <w:lang w:val="es-ES"/>
              </w:rPr>
              <w:t xml:space="preserve"> </w:t>
            </w: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i/>
                <w:iCs/>
                <w:sz w:val="24"/>
                <w:szCs w:val="24"/>
                <w:u w:val="single"/>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p>
    <w:p w:rsidR="009B66CA" w:rsidRPr="00786FF7" w:rsidRDefault="009B66CA" w:rsidP="00C20632">
      <w:pPr>
        <w:pStyle w:val="Prrafodelista"/>
        <w:widowControl w:val="0"/>
        <w:numPr>
          <w:ilvl w:val="0"/>
          <w:numId w:val="10"/>
        </w:numPr>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right="-198" w:hanging="284"/>
        <w:jc w:val="both"/>
        <w:rPr>
          <w:rFonts w:ascii="Arial" w:eastAsiaTheme="minorHAnsi" w:hAnsi="Arial" w:cs="Arial"/>
          <w:b/>
          <w:bCs/>
          <w:sz w:val="24"/>
          <w:szCs w:val="24"/>
          <w:lang w:val="es-ES"/>
        </w:rPr>
      </w:pPr>
      <w:r w:rsidRPr="008600AD">
        <w:rPr>
          <w:rFonts w:ascii="Arial" w:hAnsi="Arial" w:cs="Arial"/>
          <w:sz w:val="24"/>
          <w:szCs w:val="24"/>
          <w:lang w:val="es-ES"/>
        </w:rPr>
        <w:t>Frente al artículo 15</w:t>
      </w:r>
      <w:r w:rsidRPr="0007166E">
        <w:rPr>
          <w:rFonts w:ascii="Arial" w:hAnsi="Arial" w:cs="Arial"/>
          <w:sz w:val="24"/>
          <w:szCs w:val="24"/>
          <w:lang w:val="es-ES"/>
        </w:rPr>
        <w:t xml:space="preserve"> que modifica el numeral cuarto y se adiciona un numeral quinto al artículo 2</w:t>
      </w:r>
      <w:r>
        <w:rPr>
          <w:rFonts w:ascii="Arial" w:hAnsi="Arial" w:cs="Arial"/>
          <w:sz w:val="24"/>
          <w:szCs w:val="24"/>
          <w:lang w:val="es-ES"/>
        </w:rPr>
        <w:t>50</w:t>
      </w:r>
      <w:r w:rsidRPr="0007166E">
        <w:rPr>
          <w:rFonts w:ascii="Arial" w:hAnsi="Arial" w:cs="Arial"/>
          <w:sz w:val="24"/>
          <w:szCs w:val="24"/>
          <w:lang w:val="es-ES"/>
        </w:rPr>
        <w:t xml:space="preserve"> de la Constitución, del texto aprobado por la plenaria del senado</w:t>
      </w:r>
      <w:r w:rsidRPr="008600AD">
        <w:rPr>
          <w:rFonts w:ascii="Arial" w:hAnsi="Arial" w:cs="Arial"/>
          <w:sz w:val="24"/>
          <w:szCs w:val="24"/>
          <w:lang w:val="es-ES"/>
        </w:rPr>
        <w:t>, la</w:t>
      </w:r>
      <w:r w:rsidRPr="008600AD">
        <w:rPr>
          <w:rFonts w:ascii="Arial" w:eastAsiaTheme="minorHAnsi" w:hAnsi="Arial" w:cs="Arial"/>
          <w:sz w:val="24"/>
          <w:szCs w:val="24"/>
          <w:lang w:val="es-ES"/>
        </w:rPr>
        <w:t xml:space="preserve"> modificación que se realiza en este artículo</w:t>
      </w:r>
      <w:r>
        <w:rPr>
          <w:rFonts w:ascii="Arial" w:eastAsiaTheme="minorHAnsi" w:hAnsi="Arial" w:cs="Arial"/>
          <w:sz w:val="24"/>
          <w:szCs w:val="24"/>
          <w:lang w:val="es-ES"/>
        </w:rPr>
        <w:t xml:space="preserve"> es de forma pues, se hace claridad en el enunciado del articulado cual es el inciso a modificar</w:t>
      </w:r>
    </w:p>
    <w:p w:rsidR="009B66CA" w:rsidRPr="0007166E" w:rsidRDefault="009B66CA" w:rsidP="009B66CA">
      <w:pPr>
        <w:pStyle w:val="Prrafodelista"/>
        <w:widowControl w:val="0"/>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right="-198"/>
        <w:jc w:val="both"/>
        <w:rPr>
          <w:rFonts w:ascii="Arial" w:eastAsiaTheme="minorHAnsi" w:hAnsi="Arial" w:cs="Arial"/>
          <w:b/>
          <w:bCs/>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RPr="00266EC3" w:rsidTr="00B135B8">
        <w:tc>
          <w:tcPr>
            <w:tcW w:w="4489" w:type="dxa"/>
          </w:tcPr>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07166E">
              <w:rPr>
                <w:rFonts w:ascii="Arial" w:eastAsiaTheme="minorHAnsi" w:hAnsi="Arial" w:cs="Arial"/>
                <w:sz w:val="24"/>
                <w:szCs w:val="24"/>
                <w:lang w:val="es-ES"/>
              </w:rPr>
              <w:t>TEXTO PLENARIA DE SENADO</w:t>
            </w:r>
          </w:p>
        </w:tc>
        <w:tc>
          <w:tcPr>
            <w:tcW w:w="4489" w:type="dxa"/>
          </w:tcPr>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07166E">
              <w:rPr>
                <w:rFonts w:ascii="Arial" w:eastAsiaTheme="minorHAnsi" w:hAnsi="Arial" w:cs="Arial"/>
                <w:sz w:val="24"/>
                <w:szCs w:val="24"/>
                <w:lang w:val="es-ES"/>
              </w:rPr>
              <w:t>MODIFICACIONES PROPUESTAS</w:t>
            </w:r>
          </w:p>
        </w:tc>
      </w:tr>
      <w:tr w:rsidR="009B66CA" w:rsidTr="00B135B8">
        <w:tc>
          <w:tcPr>
            <w:tcW w:w="4489" w:type="dxa"/>
          </w:tcPr>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b/>
                <w:bCs/>
                <w:iCs/>
                <w:sz w:val="24"/>
                <w:szCs w:val="24"/>
                <w:lang w:val="es-ES_tradnl" w:eastAsia="es-CO"/>
              </w:rPr>
            </w:pPr>
            <w:r w:rsidRPr="008C2FA5">
              <w:rPr>
                <w:rFonts w:ascii="Arial" w:hAnsi="Arial" w:cs="Arial"/>
                <w:b/>
                <w:sz w:val="24"/>
                <w:szCs w:val="24"/>
              </w:rPr>
              <w:t xml:space="preserve">ARTÍCULO 15. </w:t>
            </w:r>
            <w:r w:rsidRPr="008C2FA5">
              <w:rPr>
                <w:rFonts w:ascii="Arial" w:eastAsia="Times New Roman" w:hAnsi="Arial" w:cs="Arial"/>
                <w:b/>
                <w:bCs/>
                <w:iCs/>
                <w:sz w:val="24"/>
                <w:szCs w:val="24"/>
                <w:lang w:val="es-ES_tradnl" w:eastAsia="es-CO"/>
              </w:rPr>
              <w:t>Modifíquese el inciso 3º del numeral 1 y el numeral 2 del artículo 250 de la Constitución Política, los cuales quedarán así:</w:t>
            </w:r>
          </w:p>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b/>
                <w:bCs/>
                <w:iCs/>
                <w:sz w:val="24"/>
                <w:szCs w:val="24"/>
                <w:lang w:val="es-ES_tradnl" w:eastAsia="es-CO"/>
              </w:rPr>
            </w:pPr>
          </w:p>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r w:rsidRPr="008C2FA5">
              <w:rPr>
                <w:rFonts w:ascii="Arial" w:eastAsia="Times New Roman" w:hAnsi="Arial" w:cs="Arial"/>
                <w:b/>
                <w:bCs/>
                <w:iCs/>
                <w:sz w:val="24"/>
                <w:szCs w:val="24"/>
                <w:lang w:val="es-ES_tradnl" w:eastAsia="es-CO"/>
              </w:rPr>
              <w:t>Artículo 250</w:t>
            </w:r>
            <w:r w:rsidRPr="008C2FA5">
              <w:rPr>
                <w:rFonts w:ascii="Arial" w:eastAsia="Times New Roman" w:hAnsi="Arial" w:cs="Arial"/>
                <w:iCs/>
                <w:sz w:val="24"/>
                <w:szCs w:val="24"/>
                <w:lang w:val="es-ES_tradnl" w:eastAsia="es-CO"/>
              </w:rPr>
              <w:t>.</w:t>
            </w:r>
          </w:p>
          <w:p w:rsidR="009B66CA" w:rsidRPr="008C2FA5"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8C2FA5">
              <w:rPr>
                <w:rFonts w:ascii="Arial" w:eastAsia="Times New Roman" w:hAnsi="Arial" w:cs="Arial"/>
                <w:iCs/>
                <w:sz w:val="24"/>
                <w:szCs w:val="24"/>
                <w:lang w:val="es-ES_tradnl" w:eastAsia="es-CO"/>
              </w:rPr>
              <w:t xml:space="preserve">1. 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 Excepcionalmente y atendiendo las circunstancias especiales en que se producen ciertas capturas, la ley podrá establecer que la función de control de garantías se realice en un término superior, el cual no podrá exceder de setenta y dos (72) horas. </w:t>
            </w:r>
          </w:p>
          <w:p w:rsidR="009B66CA" w:rsidRPr="0007166E" w:rsidRDefault="009B66CA" w:rsidP="00B135B8">
            <w:pPr>
              <w:suppressAutoHyphens/>
              <w:autoSpaceDN w:val="0"/>
              <w:adjustRightInd w:val="0"/>
              <w:spacing w:before="28" w:after="28"/>
              <w:ind w:firstLine="283"/>
              <w:jc w:val="both"/>
              <w:textAlignment w:val="center"/>
              <w:rPr>
                <w:rFonts w:ascii="Arial" w:eastAsiaTheme="minorHAnsi" w:hAnsi="Arial" w:cs="Arial"/>
                <w:bCs/>
                <w:sz w:val="24"/>
                <w:szCs w:val="24"/>
                <w:lang w:val="es-ES_tradnl"/>
              </w:rPr>
            </w:pPr>
          </w:p>
        </w:tc>
        <w:tc>
          <w:tcPr>
            <w:tcW w:w="4489" w:type="dxa"/>
          </w:tcPr>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lang w:val="es-ES"/>
              </w:rPr>
            </w:pPr>
            <w:r w:rsidRPr="008C2FA5">
              <w:rPr>
                <w:rFonts w:ascii="Arial" w:eastAsia="MS Gothic" w:hAnsi="Arial" w:cs="Arial"/>
                <w:b/>
                <w:bCs/>
                <w:sz w:val="24"/>
                <w:szCs w:val="24"/>
                <w:lang w:val="es-ES"/>
              </w:rPr>
              <w:t xml:space="preserve">Modifíquese el inciso </w:t>
            </w:r>
            <w:r w:rsidRPr="0007166E">
              <w:rPr>
                <w:rFonts w:ascii="Arial" w:eastAsia="MS Gothic" w:hAnsi="Arial" w:cs="Arial"/>
                <w:b/>
                <w:bCs/>
                <w:sz w:val="24"/>
                <w:szCs w:val="24"/>
                <w:u w:val="single"/>
                <w:lang w:val="es-ES"/>
              </w:rPr>
              <w:t>tercero</w:t>
            </w:r>
            <w:r w:rsidRPr="008C2FA5">
              <w:rPr>
                <w:rFonts w:ascii="Arial" w:eastAsia="MS Gothic" w:hAnsi="Arial" w:cs="Arial"/>
                <w:b/>
                <w:bCs/>
                <w:sz w:val="24"/>
                <w:szCs w:val="24"/>
                <w:lang w:val="es-ES"/>
              </w:rPr>
              <w:t xml:space="preserve"> del numeral primero del artículo 250 de la Constitución Política, el cual quedará así:</w:t>
            </w:r>
          </w:p>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b/>
                <w:bCs/>
                <w:sz w:val="24"/>
                <w:szCs w:val="24"/>
                <w:lang w:val="es-ES"/>
              </w:rPr>
            </w:pPr>
          </w:p>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b/>
                <w:bCs/>
                <w:sz w:val="24"/>
                <w:szCs w:val="24"/>
                <w:lang w:val="es-ES"/>
              </w:rPr>
            </w:pPr>
            <w:r w:rsidRPr="008C2FA5">
              <w:rPr>
                <w:rFonts w:ascii="Arial" w:eastAsia="MS Gothic" w:hAnsi="Arial" w:cs="Arial"/>
                <w:b/>
                <w:bCs/>
                <w:sz w:val="24"/>
                <w:szCs w:val="24"/>
                <w:lang w:val="es-ES"/>
              </w:rPr>
              <w:t>Artículo 250. (…)</w:t>
            </w:r>
          </w:p>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b/>
                <w:bCs/>
                <w:sz w:val="24"/>
                <w:szCs w:val="24"/>
                <w:lang w:val="es-ES"/>
              </w:rPr>
            </w:pPr>
          </w:p>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r w:rsidRPr="008C2FA5">
              <w:rPr>
                <w:rFonts w:ascii="Arial" w:eastAsia="MS Gothic" w:hAnsi="Arial" w:cs="Arial"/>
                <w:b/>
                <w:bCs/>
                <w:sz w:val="24"/>
                <w:szCs w:val="24"/>
                <w:lang w:val="es-ES"/>
              </w:rPr>
              <w:t>1.</w:t>
            </w:r>
            <w:r w:rsidRPr="008C2FA5">
              <w:rPr>
                <w:rFonts w:ascii="Arial" w:eastAsia="MS Gothic" w:hAnsi="Arial" w:cs="Arial"/>
                <w:b/>
                <w:bCs/>
                <w:sz w:val="24"/>
                <w:szCs w:val="24"/>
                <w:lang w:val="es-ES"/>
              </w:rPr>
              <w:tab/>
              <w:t xml:space="preserve">(…) </w:t>
            </w:r>
            <w:r w:rsidRPr="008C2FA5">
              <w:rPr>
                <w:rFonts w:ascii="Arial" w:eastAsia="MS Gothic" w:hAnsi="Arial" w:cs="Arial"/>
                <w:bCs/>
                <w:sz w:val="24"/>
                <w:szCs w:val="24"/>
                <w:lang w:val="es-ES"/>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 Excepcionalmente y atendiendo las circunstancias especiales en que se producen ciertas capturas, la ley podrá establecer que la función de control de garantías se realice en un término superior, el cual no podrá exceder de setenta y dos (72) horas.</w:t>
            </w:r>
            <w:r w:rsidRPr="008C2FA5">
              <w:rPr>
                <w:rFonts w:ascii="Arial" w:eastAsia="MS Gothic" w:hAnsi="Arial" w:cs="Arial"/>
                <w:b/>
                <w:bCs/>
                <w:sz w:val="24"/>
                <w:szCs w:val="24"/>
                <w:lang w:val="es-ES"/>
              </w:rPr>
              <w:t xml:space="preserve"> </w:t>
            </w:r>
          </w:p>
          <w:p w:rsidR="009B66CA" w:rsidRPr="008C2F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right="175"/>
              <w:jc w:val="both"/>
              <w:rPr>
                <w:rFonts w:ascii="Arial" w:eastAsia="MS Gothic" w:hAnsi="Arial" w:cs="Arial"/>
                <w:b/>
                <w:bCs/>
                <w:i/>
                <w:iCs/>
                <w:sz w:val="24"/>
                <w:szCs w:val="24"/>
                <w:u w:val="single"/>
                <w:lang w:val="es-ES"/>
              </w:rPr>
            </w:pPr>
          </w:p>
        </w:tc>
      </w:tr>
    </w:tbl>
    <w:p w:rsidR="009B66CA" w:rsidRPr="009B66CA" w:rsidRDefault="009B66CA" w:rsidP="009B66CA">
      <w:pPr>
        <w:pStyle w:val="Prrafodelista"/>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r w:rsidRPr="00552FFC">
        <w:rPr>
          <w:rFonts w:ascii="Arial" w:hAnsi="Arial" w:cs="Arial"/>
          <w:sz w:val="24"/>
          <w:szCs w:val="24"/>
          <w:lang w:val="es-ES"/>
        </w:rPr>
        <w:t xml:space="preserve"> </w:t>
      </w:r>
    </w:p>
    <w:p w:rsidR="009B66CA" w:rsidRPr="00552FFC" w:rsidRDefault="009B66CA" w:rsidP="00C20632">
      <w:pPr>
        <w:pStyle w:val="Prrafodelista"/>
        <w:widowControl w:val="0"/>
        <w:numPr>
          <w:ilvl w:val="0"/>
          <w:numId w:val="10"/>
        </w:num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hanging="567"/>
        <w:jc w:val="both"/>
        <w:rPr>
          <w:rFonts w:ascii="Arial" w:eastAsiaTheme="minorHAnsi" w:hAnsi="Arial" w:cs="Arial"/>
          <w:sz w:val="24"/>
          <w:szCs w:val="24"/>
          <w:lang w:val="es-ES"/>
        </w:rPr>
      </w:pPr>
      <w:r w:rsidRPr="00552FFC">
        <w:rPr>
          <w:rFonts w:ascii="Arial" w:hAnsi="Arial" w:cs="Arial"/>
          <w:sz w:val="24"/>
          <w:szCs w:val="24"/>
          <w:lang w:val="es-ES"/>
        </w:rPr>
        <w:t>Frente al artículo 16 del texto aprobado por la Plenaria del Senado</w:t>
      </w:r>
      <w:r>
        <w:rPr>
          <w:rFonts w:ascii="Arial" w:hAnsi="Arial" w:cs="Arial"/>
          <w:sz w:val="24"/>
          <w:szCs w:val="24"/>
          <w:lang w:val="es-ES"/>
        </w:rPr>
        <w:t>,</w:t>
      </w:r>
      <w:r w:rsidRPr="00552FFC">
        <w:rPr>
          <w:rFonts w:ascii="Arial" w:hAnsi="Arial" w:cs="Arial"/>
          <w:sz w:val="24"/>
          <w:szCs w:val="24"/>
          <w:lang w:val="es-ES"/>
        </w:rPr>
        <w:t xml:space="preserve"> que modifica al a</w:t>
      </w:r>
      <w:r>
        <w:rPr>
          <w:rFonts w:ascii="Arial" w:hAnsi="Arial" w:cs="Arial"/>
          <w:sz w:val="24"/>
          <w:szCs w:val="24"/>
          <w:lang w:val="es-ES"/>
        </w:rPr>
        <w:t xml:space="preserve">rtículo 254 de la Constitución, </w:t>
      </w:r>
      <w:r w:rsidRPr="00552FFC">
        <w:rPr>
          <w:rFonts w:ascii="Arial" w:hAnsi="Arial" w:cs="Arial"/>
          <w:sz w:val="24"/>
          <w:szCs w:val="24"/>
          <w:lang w:val="es-ES"/>
        </w:rPr>
        <w:t>al ser e</w:t>
      </w:r>
      <w:r w:rsidRPr="00552FFC">
        <w:rPr>
          <w:rFonts w:ascii="Arial" w:eastAsiaTheme="minorHAnsi" w:hAnsi="Arial" w:cs="Arial"/>
          <w:sz w:val="24"/>
          <w:szCs w:val="24"/>
          <w:lang w:val="es-ES"/>
        </w:rPr>
        <w:t>ste el primero de los artículos que transforma el Consejo Superior de la Judicatura y, para enfatizar la transformación efectuada, lo denomina Sistema Nacional de Gobierno y Administración Judicial. Proponemos modificar la redacción del artículo 254, el cual señala la integración del Sistema Nacional de Gobierno y Administración Judicial y establece la composición de cada uno de sus tres niveles. El fin principal de este artículo es preservar para el sector jurisdiccional de la Rama Judicial una administración independiente del Gobierno Nacional</w:t>
      </w:r>
      <w:r>
        <w:rPr>
          <w:rFonts w:ascii="Arial" w:eastAsiaTheme="minorHAnsi" w:hAnsi="Arial" w:cs="Arial"/>
          <w:sz w:val="24"/>
          <w:szCs w:val="24"/>
          <w:lang w:val="es-ES"/>
        </w:rPr>
        <w:t>, convirtiendo el Consejo Superior de la Judicatura en una entidad eficiente para administrar los recursos de la Rama</w:t>
      </w:r>
      <w:r w:rsidRPr="00552FFC">
        <w:rPr>
          <w:rFonts w:ascii="Arial" w:eastAsiaTheme="minorHAnsi" w:hAnsi="Arial" w:cs="Arial"/>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determina que los funcionarios que integren la Junta Ejecutiva de Administración Judicial  y el Director Ejecutivo tengan periodos fijos pero razonablemente cortos, con la finalidad de asegurar un adecuado rendimiento de cuentas y un cumplimiento efectivo y oportuno de los dictámenes de la Sala de Gobierno Judicial.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establece la presencia del Ministro de Justicia y del Derecho, el Ministro de Hacienda y el Fiscal General de la Nación, para asuntos específicos. En contraste con el articulado aprobado en el Senado, este artículo delega a la ley estatutaria la determinación de esos asuntos, con lo cual la participación de esos dos funcionarios no será la regla general. La presencia del Ministro de Hacienda se incluye por primera vez en esta ponencia. Esta presencia es clave para que exista un espacio permanente de interlocución ente la Rama Judicial y el Gobierno Nacional en relación con los asuntos presupuestales.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Se propone dos parágrafos transitorios para asegurar el eficaz y tranquilo tránsito de las nuevas figuras institucionales. </w:t>
      </w:r>
    </w:p>
    <w:p w:rsidR="009B66CA" w:rsidRDefault="009B66CA" w:rsidP="009B66CA">
      <w:pPr>
        <w:pStyle w:val="Prrafodelista"/>
        <w:rPr>
          <w:rFonts w:ascii="Arial" w:eastAsiaTheme="minorHAnsi" w:hAnsi="Arial" w:cs="Arial"/>
          <w:b/>
          <w:bCs/>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RPr="00266EC3" w:rsidTr="00B135B8">
        <w:tc>
          <w:tcPr>
            <w:tcW w:w="4489" w:type="dxa"/>
          </w:tcPr>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07166E">
              <w:rPr>
                <w:rFonts w:ascii="Arial" w:eastAsiaTheme="minorHAnsi" w:hAnsi="Arial" w:cs="Arial"/>
                <w:sz w:val="24"/>
                <w:szCs w:val="24"/>
                <w:lang w:val="es-ES"/>
              </w:rPr>
              <w:t>TEXTO PLENARIA DE SENADO</w:t>
            </w:r>
          </w:p>
        </w:tc>
        <w:tc>
          <w:tcPr>
            <w:tcW w:w="4489" w:type="dxa"/>
          </w:tcPr>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Cs/>
                <w:sz w:val="24"/>
                <w:szCs w:val="24"/>
                <w:lang w:val="es-ES"/>
              </w:rPr>
            </w:pPr>
            <w:r w:rsidRPr="0007166E">
              <w:rPr>
                <w:rFonts w:ascii="Arial" w:eastAsiaTheme="minorHAnsi" w:hAnsi="Arial" w:cs="Arial"/>
                <w:sz w:val="24"/>
                <w:szCs w:val="24"/>
                <w:lang w:val="es-ES"/>
              </w:rPr>
              <w:t>MODIFICACIONES PROPUESTAS</w:t>
            </w:r>
          </w:p>
        </w:tc>
      </w:tr>
      <w:tr w:rsidR="009B66CA" w:rsidTr="00B135B8">
        <w:tc>
          <w:tcPr>
            <w:tcW w:w="4489" w:type="dxa"/>
          </w:tcPr>
          <w:p w:rsidR="009B66CA" w:rsidRDefault="009B66CA" w:rsidP="00B135B8">
            <w:pPr>
              <w:suppressAutoHyphens/>
              <w:autoSpaceDN w:val="0"/>
              <w:adjustRightInd w:val="0"/>
              <w:spacing w:before="28" w:after="28"/>
              <w:ind w:firstLine="284"/>
              <w:jc w:val="both"/>
              <w:textAlignment w:val="center"/>
              <w:rPr>
                <w:rFonts w:ascii="Arial" w:eastAsia="Times New Roman" w:hAnsi="Arial" w:cs="Arial"/>
                <w:b/>
                <w:bCs/>
                <w:iCs/>
                <w:sz w:val="24"/>
                <w:szCs w:val="24"/>
                <w:lang w:val="es-ES_tradnl" w:eastAsia="es-CO"/>
              </w:rPr>
            </w:pPr>
            <w:r w:rsidRPr="002C0D27">
              <w:rPr>
                <w:rFonts w:ascii="Arial" w:hAnsi="Arial" w:cs="Arial"/>
                <w:b/>
                <w:sz w:val="24"/>
                <w:szCs w:val="24"/>
              </w:rPr>
              <w:t xml:space="preserve">ARTÍCULO 16 </w:t>
            </w:r>
            <w:r w:rsidRPr="002C0D27">
              <w:rPr>
                <w:rFonts w:ascii="Arial" w:eastAsia="Times New Roman" w:hAnsi="Arial" w:cs="Arial"/>
                <w:b/>
                <w:bCs/>
                <w:iCs/>
                <w:sz w:val="24"/>
                <w:szCs w:val="24"/>
                <w:lang w:val="es-ES_tradnl" w:eastAsia="es-CO"/>
              </w:rPr>
              <w:t>El artículo 254 de la Constitución Política quedará así:</w:t>
            </w:r>
          </w:p>
          <w:p w:rsidR="009B66CA" w:rsidRPr="002C0D27" w:rsidRDefault="009B66CA" w:rsidP="00B135B8">
            <w:pPr>
              <w:suppressAutoHyphens/>
              <w:autoSpaceDN w:val="0"/>
              <w:adjustRightInd w:val="0"/>
              <w:spacing w:before="28" w:after="28"/>
              <w:ind w:firstLine="284"/>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eastAsia="Times New Roman" w:hAnsi="Arial" w:cs="Arial"/>
                <w:b/>
                <w:bCs/>
                <w:iCs/>
                <w:sz w:val="24"/>
                <w:szCs w:val="24"/>
                <w:lang w:val="es-ES_tradnl" w:eastAsia="es-CO"/>
              </w:rPr>
              <w:t>Artículo 254.</w:t>
            </w:r>
            <w:r w:rsidRPr="002C0D27">
              <w:rPr>
                <w:rFonts w:ascii="Arial" w:eastAsia="Times New Roman" w:hAnsi="Arial" w:cs="Arial"/>
                <w:iCs/>
                <w:sz w:val="24"/>
                <w:szCs w:val="24"/>
                <w:lang w:val="es-ES_tradnl" w:eastAsia="es-CO"/>
              </w:rPr>
              <w:t xml:space="preserve"> El Sistema Nacional de Gobierno y Administración Judicial estará integrado por tres niveles de administración: la sala de gobierno judicial, la Junta ejecutiva y el Director ejecutivo.</w:t>
            </w: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 xml:space="preserve">La Sala de Gobierno Judicial se integrará </w:t>
            </w:r>
            <w:r w:rsidRPr="0007166E">
              <w:rPr>
                <w:rFonts w:ascii="Arial" w:eastAsia="Times New Roman" w:hAnsi="Arial" w:cs="Arial"/>
                <w:iCs/>
                <w:sz w:val="24"/>
                <w:szCs w:val="24"/>
                <w:lang w:val="es-ES_tradnl" w:eastAsia="es-CO"/>
              </w:rPr>
              <w:t>por los presidentes o sus delegados, de la Corte Constitucional, Suprema de Justicia y Consejo de Estado;</w:t>
            </w:r>
            <w:r w:rsidRPr="002C0D27">
              <w:rPr>
                <w:rFonts w:ascii="Arial" w:eastAsia="Times New Roman" w:hAnsi="Arial" w:cs="Arial"/>
                <w:iCs/>
                <w:sz w:val="24"/>
                <w:szCs w:val="24"/>
                <w:lang w:val="es-ES_tradnl" w:eastAsia="es-CO"/>
              </w:rPr>
              <w:t xml:space="preserve"> un delegado de los magistrados de tribunal; un delegado de los jueces; un delegado de los empleados judiciales y un experto en administración de justicia, elegido por los demás miembros de la Sala, previa convocatoria pública. </w:t>
            </w:r>
          </w:p>
          <w:p w:rsidR="009B66CA" w:rsidRDefault="009B66CA" w:rsidP="00B135B8">
            <w:pPr>
              <w:suppressAutoHyphens/>
              <w:autoSpaceDN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spacing w:before="28" w:after="28"/>
              <w:ind w:firstLine="283"/>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07166E">
              <w:rPr>
                <w:rFonts w:ascii="Arial" w:eastAsia="Times New Roman" w:hAnsi="Arial" w:cs="Arial"/>
                <w:iCs/>
                <w:sz w:val="24"/>
                <w:szCs w:val="24"/>
                <w:lang w:val="es-ES_tradnl" w:eastAsia="es-CO"/>
              </w:rPr>
              <w:t>Actuarán además con voz pero sin voto, el Ministro de Justicia y del Derecho, o su delegado; el Fiscal General de la Nación, o su delegado, y el Director Ejecutivo de Administración Judicial, o su delegado.</w:t>
            </w: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07166E"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07166E">
              <w:rPr>
                <w:rFonts w:ascii="Arial" w:eastAsia="Times New Roman" w:hAnsi="Arial" w:cs="Arial"/>
                <w:iCs/>
                <w:sz w:val="24"/>
                <w:szCs w:val="24"/>
                <w:lang w:val="es-ES_tradnl" w:eastAsia="es-CO"/>
              </w:rPr>
              <w:t>El reglamento de cada Corporación determinará los casos en que el Presidente puede ser relevado de ciertas funciones jurisdiccionales, con el fin de que pueda atender las competencias de la Sala de Gobierno Judicial.</w:t>
            </w: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p>
          <w:p w:rsidR="009B66CA" w:rsidRPr="0007166E" w:rsidRDefault="009B66CA" w:rsidP="00B135B8">
            <w:pPr>
              <w:suppressAutoHyphens/>
              <w:autoSpaceDN w:val="0"/>
              <w:adjustRightInd w:val="0"/>
              <w:spacing w:before="28" w:after="28"/>
              <w:jc w:val="both"/>
              <w:textAlignment w:val="center"/>
              <w:rPr>
                <w:rFonts w:ascii="Arial" w:eastAsia="Times New Roman" w:hAnsi="Arial" w:cs="Arial"/>
                <w:iCs/>
                <w:sz w:val="24"/>
                <w:szCs w:val="24"/>
                <w:lang w:eastAsia="es-CO"/>
              </w:rPr>
            </w:pPr>
          </w:p>
          <w:p w:rsidR="009B66CA" w:rsidRPr="008600AD"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r w:rsidRPr="002C0D27">
              <w:rPr>
                <w:rFonts w:ascii="Arial" w:eastAsia="Times New Roman" w:hAnsi="Arial" w:cs="Arial"/>
                <w:iCs/>
                <w:sz w:val="24"/>
                <w:szCs w:val="24"/>
                <w:lang w:val="es-ES_tradnl" w:eastAsia="es-CO"/>
              </w:rPr>
              <w:t xml:space="preserve">La Junta Ejecutiva de Administración Judicial estará integrada por tres miembros permanentes, de dedicación exclusiva, elegidos por </w:t>
            </w:r>
            <w:r w:rsidRPr="0007166E">
              <w:rPr>
                <w:rFonts w:ascii="Arial" w:eastAsia="Times New Roman" w:hAnsi="Arial" w:cs="Arial"/>
                <w:iCs/>
                <w:sz w:val="24"/>
                <w:szCs w:val="24"/>
                <w:lang w:val="es-ES_tradnl" w:eastAsia="es-CO"/>
              </w:rPr>
              <w:t>mayoría de los miembros de l</w:t>
            </w:r>
            <w:r w:rsidRPr="002C0D27">
              <w:rPr>
                <w:rFonts w:ascii="Arial" w:eastAsia="Times New Roman" w:hAnsi="Arial" w:cs="Arial"/>
                <w:iCs/>
                <w:sz w:val="24"/>
                <w:szCs w:val="24"/>
                <w:lang w:val="es-ES_tradnl" w:eastAsia="es-CO"/>
              </w:rPr>
              <w:t xml:space="preserve">a Sala de Gobierno, por periodos de </w:t>
            </w:r>
            <w:r w:rsidRPr="0007166E">
              <w:rPr>
                <w:rFonts w:ascii="Arial" w:eastAsia="Times New Roman" w:hAnsi="Arial" w:cs="Arial"/>
                <w:iCs/>
                <w:sz w:val="24"/>
                <w:szCs w:val="24"/>
                <w:lang w:val="es-ES_tradnl" w:eastAsia="es-CO"/>
              </w:rPr>
              <w:t>ocho</w:t>
            </w:r>
            <w:r w:rsidRPr="002C0D27">
              <w:rPr>
                <w:rFonts w:ascii="Arial" w:eastAsia="Times New Roman" w:hAnsi="Arial" w:cs="Arial"/>
                <w:iCs/>
                <w:sz w:val="24"/>
                <w:szCs w:val="24"/>
                <w:lang w:val="es-ES_tradnl" w:eastAsia="es-CO"/>
              </w:rPr>
              <w:t xml:space="preserve"> años. </w:t>
            </w:r>
            <w:r w:rsidRPr="0007166E">
              <w:rPr>
                <w:rFonts w:ascii="Arial" w:eastAsia="Times New Roman" w:hAnsi="Arial" w:cs="Arial"/>
                <w:iCs/>
                <w:sz w:val="24"/>
                <w:szCs w:val="24"/>
                <w:lang w:val="es-ES_tradnl" w:eastAsia="es-CO"/>
              </w:rPr>
              <w:t>Estos funcionarios deberán cumplir las mismas calidades exigidas para ser Director Ejecutivo de Administración Judicial.</w:t>
            </w:r>
          </w:p>
          <w:p w:rsidR="009B66CA" w:rsidRPr="0007166E" w:rsidRDefault="009B66CA" w:rsidP="00B135B8">
            <w:pPr>
              <w:suppressAutoHyphens/>
              <w:autoSpaceDN w:val="0"/>
              <w:adjustRightInd w:val="0"/>
              <w:spacing w:before="28" w:after="28"/>
              <w:ind w:firstLine="283"/>
              <w:jc w:val="both"/>
              <w:textAlignment w:val="center"/>
              <w:rPr>
                <w:rFonts w:ascii="Arial" w:eastAsiaTheme="minorHAnsi" w:hAnsi="Arial" w:cs="Arial"/>
                <w:bCs/>
                <w:sz w:val="24"/>
                <w:szCs w:val="24"/>
                <w:highlight w:val="yellow"/>
              </w:rPr>
            </w:pPr>
          </w:p>
        </w:tc>
        <w:tc>
          <w:tcPr>
            <w:tcW w:w="4489"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El artículo 254 de la Constitución Política quedará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
                <w:bCs/>
                <w:sz w:val="24"/>
                <w:szCs w:val="24"/>
                <w:lang w:val="es-ES"/>
              </w:rPr>
            </w:pPr>
          </w:p>
          <w:p w:rsidR="009B66CA" w:rsidRPr="00B7570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254. </w:t>
            </w:r>
            <w:r w:rsidRPr="00B75707">
              <w:rPr>
                <w:rFonts w:ascii="Arial" w:eastAsia="MS Gothic" w:hAnsi="Arial" w:cs="Arial"/>
                <w:bCs/>
                <w:sz w:val="24"/>
                <w:szCs w:val="24"/>
                <w:lang w:val="es-ES"/>
              </w:rPr>
              <w:t xml:space="preserve">El Sistema Nacional de Gobierno y Administración Judicial estará integrado por tres niveles de administración: la Sala de Gobierno Judicial, la Junta Ejecutiva de </w:t>
            </w:r>
            <w:r w:rsidRPr="00DC62DA">
              <w:rPr>
                <w:rFonts w:ascii="Arial" w:eastAsia="MS Gothic" w:hAnsi="Arial" w:cs="Arial"/>
                <w:b/>
                <w:bCs/>
                <w:sz w:val="24"/>
                <w:szCs w:val="24"/>
                <w:u w:val="single"/>
                <w:lang w:val="es-ES"/>
              </w:rPr>
              <w:t>Administración Judicial</w:t>
            </w:r>
            <w:r w:rsidRPr="00B75707">
              <w:rPr>
                <w:rFonts w:ascii="Arial" w:eastAsia="MS Gothic" w:hAnsi="Arial" w:cs="Arial"/>
                <w:bCs/>
                <w:sz w:val="24"/>
                <w:szCs w:val="24"/>
                <w:lang w:val="es-ES"/>
              </w:rPr>
              <w:t xml:space="preserve"> y el Director Ejecutivo de </w:t>
            </w:r>
            <w:r w:rsidRPr="00DC62DA">
              <w:rPr>
                <w:rFonts w:ascii="Arial" w:eastAsia="MS Gothic" w:hAnsi="Arial" w:cs="Arial"/>
                <w:b/>
                <w:bCs/>
                <w:sz w:val="24"/>
                <w:szCs w:val="24"/>
                <w:u w:val="single"/>
                <w:lang w:val="es-ES"/>
              </w:rPr>
              <w:t>Administración Judicial</w:t>
            </w:r>
            <w:r w:rsidRPr="00B75707">
              <w:rPr>
                <w:rFonts w:ascii="Arial" w:eastAsia="MS Gothic" w:hAnsi="Arial" w:cs="Arial"/>
                <w:bCs/>
                <w:sz w:val="24"/>
                <w:szCs w:val="24"/>
                <w:lang w:val="es-ES"/>
              </w:rPr>
              <w:t>.</w:t>
            </w:r>
          </w:p>
          <w:p w:rsidR="009B66CA" w:rsidRPr="00B7570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B75707"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B75707" w:rsidRDefault="009B66CA" w:rsidP="00C20632">
            <w:pPr>
              <w:pStyle w:val="Prrafodelista"/>
              <w:numPr>
                <w:ilvl w:val="0"/>
                <w:numId w:val="11"/>
              </w:numPr>
              <w:suppressAutoHyphens/>
              <w:autoSpaceDN w:val="0"/>
              <w:spacing w:before="28" w:after="28"/>
              <w:jc w:val="both"/>
              <w:textAlignment w:val="center"/>
              <w:rPr>
                <w:rFonts w:ascii="Arial" w:eastAsia="Times New Roman" w:hAnsi="Arial" w:cs="Arial"/>
                <w:iCs/>
                <w:sz w:val="24"/>
                <w:szCs w:val="24"/>
                <w:lang w:val="es-ES_tradnl" w:eastAsia="es-CO"/>
              </w:rPr>
            </w:pPr>
            <w:r w:rsidRPr="00B75707">
              <w:rPr>
                <w:rFonts w:ascii="Arial" w:eastAsia="Times New Roman" w:hAnsi="Arial" w:cs="Arial"/>
                <w:iCs/>
                <w:sz w:val="24"/>
                <w:szCs w:val="24"/>
                <w:lang w:val="es-ES_tradnl" w:eastAsia="es-CO"/>
              </w:rPr>
              <w:t xml:space="preserve">La Sala de Gobierno Judicial se integrará por los presidentes o sus delegados, de la Corte Constitucional, Suprema de Justicia y Consejo de Estado; un delegado de los magistrados </w:t>
            </w:r>
            <w:r w:rsidRPr="00265A05">
              <w:rPr>
                <w:rFonts w:ascii="Arial" w:eastAsia="Times New Roman" w:hAnsi="Arial" w:cs="Arial"/>
                <w:b/>
                <w:iCs/>
                <w:sz w:val="24"/>
                <w:szCs w:val="24"/>
                <w:u w:val="single"/>
                <w:lang w:val="es-ES_tradnl" w:eastAsia="es-CO"/>
              </w:rPr>
              <w:t>del</w:t>
            </w:r>
            <w:r w:rsidRPr="00B75707">
              <w:rPr>
                <w:rFonts w:ascii="Arial" w:eastAsia="Times New Roman" w:hAnsi="Arial" w:cs="Arial"/>
                <w:iCs/>
                <w:sz w:val="24"/>
                <w:szCs w:val="24"/>
                <w:lang w:val="es-ES_tradnl" w:eastAsia="es-CO"/>
              </w:rPr>
              <w:t xml:space="preserve"> tribunal; un delegado de los jueces; un delegado de los empleados judiciales y un experto en administración de justicia, elegido por los demás miembros de la Sala, previa convocatoria pública.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trike/>
                <w:sz w:val="24"/>
                <w:szCs w:val="24"/>
                <w:lang w:val="es-ES_tradnl" w:eastAsia="es-CO"/>
              </w:rPr>
            </w:pPr>
            <w:r w:rsidRPr="00DC62DA">
              <w:rPr>
                <w:rFonts w:ascii="Arial" w:eastAsia="Times New Roman" w:hAnsi="Arial" w:cs="Arial"/>
                <w:iCs/>
                <w:strike/>
                <w:sz w:val="24"/>
                <w:szCs w:val="24"/>
                <w:lang w:val="es-ES_tradnl" w:eastAsia="es-CO"/>
              </w:rPr>
              <w:t>Actuarán además con voz pero sin voto, el Ministro de Justicia y del Derecho, o su delegado; el Fiscal General de la Nación, o su delegado, y el Director Ejecutivo de Administración Judicial, o su delegado.</w:t>
            </w:r>
          </w:p>
          <w:p w:rsidR="009B66CA" w:rsidRPr="00DC62DA" w:rsidRDefault="009B66CA" w:rsidP="00B135B8">
            <w:pPr>
              <w:suppressAutoHyphens/>
              <w:autoSpaceDN w:val="0"/>
              <w:adjustRightInd w:val="0"/>
              <w:spacing w:before="28" w:after="28"/>
              <w:ind w:firstLine="283"/>
              <w:jc w:val="both"/>
              <w:textAlignment w:val="center"/>
              <w:rPr>
                <w:rFonts w:ascii="Arial" w:eastAsia="Times New Roman" w:hAnsi="Arial" w:cs="Arial"/>
                <w:iCs/>
                <w:strike/>
                <w:sz w:val="24"/>
                <w:szCs w:val="24"/>
                <w:lang w:val="es-ES_tradnl" w:eastAsia="es-CO"/>
              </w:rPr>
            </w:pPr>
          </w:p>
          <w:p w:rsidR="009B66CA" w:rsidRPr="00DC62DA" w:rsidRDefault="009B66CA" w:rsidP="00B135B8">
            <w:pPr>
              <w:suppressAutoHyphens/>
              <w:autoSpaceDN w:val="0"/>
              <w:adjustRightInd w:val="0"/>
              <w:spacing w:before="28" w:after="28"/>
              <w:ind w:firstLine="283"/>
              <w:jc w:val="both"/>
              <w:textAlignment w:val="center"/>
              <w:rPr>
                <w:rFonts w:ascii="Arial" w:eastAsia="Times New Roman" w:hAnsi="Arial" w:cs="Arial"/>
                <w:iCs/>
                <w:strike/>
                <w:sz w:val="24"/>
                <w:szCs w:val="24"/>
                <w:lang w:eastAsia="es-CO"/>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u w:val="single"/>
                <w:lang w:val="es-ES"/>
              </w:rPr>
            </w:pPr>
            <w:r w:rsidRPr="00DC62DA">
              <w:rPr>
                <w:rFonts w:ascii="Arial" w:eastAsia="MS Gothic" w:hAnsi="Arial" w:cs="Arial"/>
                <w:b/>
                <w:bCs/>
                <w:sz w:val="24"/>
                <w:szCs w:val="24"/>
                <w:u w:val="single"/>
                <w:lang w:val="es-ES"/>
              </w:rPr>
              <w:t>El presidente de la Junta Ejecutiva de Administración Judicial y el Director Ejecutivo de Administración Judicial asistirán a las reuniones de la Sala con voz y sin voto. La ley estatutaria determinará los temas específicos para los cuales el Ministro de Justicia y el Derecho, el Ministro de Hacienda y el Fiscal General de la Nación podrán participar en las reuniones de la Sala de Gobierno Judicial.</w:t>
            </w:r>
          </w:p>
          <w:p w:rsidR="009B66CA" w:rsidRPr="00DC62D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u w:val="single"/>
                <w:lang w:val="es-ES"/>
              </w:rPr>
            </w:pP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07166E">
              <w:rPr>
                <w:rFonts w:ascii="Arial" w:eastAsia="Times New Roman" w:hAnsi="Arial" w:cs="Arial"/>
                <w:iCs/>
                <w:sz w:val="24"/>
                <w:szCs w:val="24"/>
                <w:lang w:val="es-ES_tradnl" w:eastAsia="es-CO"/>
              </w:rPr>
              <w:t>El reglamento de cada Corporación determinará los casos en que el Presidente puede ser relevado de ciertas funciones jurisdiccionales, con el fin de que pueda atender las competencias de la Sala de Gobierno Judicial.</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D14D16" w:rsidRDefault="009B66CA" w:rsidP="00C20632">
            <w:pPr>
              <w:pStyle w:val="Prrafodelista"/>
              <w:numPr>
                <w:ilvl w:val="0"/>
                <w:numId w:val="11"/>
              </w:numPr>
              <w:suppressAutoHyphens/>
              <w:autoSpaceDN w:val="0"/>
              <w:adjustRightInd w:val="0"/>
              <w:spacing w:before="28" w:after="28"/>
              <w:jc w:val="both"/>
              <w:textAlignment w:val="center"/>
              <w:rPr>
                <w:rFonts w:ascii="Arial" w:eastAsia="Times New Roman" w:hAnsi="Arial" w:cs="Arial"/>
                <w:iCs/>
                <w:sz w:val="24"/>
                <w:szCs w:val="24"/>
                <w:lang w:eastAsia="es-CO"/>
              </w:rPr>
            </w:pPr>
            <w:r w:rsidRPr="008D432E">
              <w:rPr>
                <w:rFonts w:ascii="Arial" w:eastAsia="Times New Roman" w:hAnsi="Arial" w:cs="Arial"/>
                <w:iCs/>
                <w:sz w:val="24"/>
                <w:szCs w:val="24"/>
                <w:lang w:val="es-ES_tradnl" w:eastAsia="es-CO"/>
              </w:rPr>
              <w:t>La Junta Ejecutiva de Administración Judicial estará integrada por tres miembros permanentes de dedicación exclusiva,</w:t>
            </w:r>
            <w:r w:rsidRPr="008D432E">
              <w:rPr>
                <w:rFonts w:ascii="Arial" w:eastAsia="Times New Roman" w:hAnsi="Arial" w:cs="Arial"/>
                <w:b/>
                <w:iCs/>
                <w:sz w:val="24"/>
                <w:szCs w:val="24"/>
                <w:lang w:val="es-ES_tradnl" w:eastAsia="es-CO"/>
              </w:rPr>
              <w:t xml:space="preserve"> </w:t>
            </w:r>
            <w:r w:rsidRPr="008D432E">
              <w:rPr>
                <w:rFonts w:ascii="Arial" w:eastAsia="Times New Roman" w:hAnsi="Arial" w:cs="Arial"/>
                <w:iCs/>
                <w:sz w:val="24"/>
                <w:szCs w:val="24"/>
                <w:lang w:val="es-ES_tradnl" w:eastAsia="es-CO"/>
              </w:rPr>
              <w:t xml:space="preserve">elegidos por mayoría simple de los  miembros de la Sala de Gobierno, </w:t>
            </w:r>
            <w:r w:rsidRPr="00D14D16">
              <w:rPr>
                <w:rFonts w:ascii="Arial" w:eastAsia="Times New Roman" w:hAnsi="Arial" w:cs="Arial"/>
                <w:b/>
                <w:iCs/>
                <w:sz w:val="24"/>
                <w:szCs w:val="24"/>
                <w:u w:val="single"/>
                <w:lang w:val="es-ES_tradnl" w:eastAsia="es-CO"/>
              </w:rPr>
              <w:t>por periodos de dos años, reelegibles por otros dos. Los miembros de la Junta deberán tener al menos veinte años de experiencia y título de postgrado en temas relacionados con la administración judicial, el diseño de políticas públicas o el diseño de modelos de gestión.</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left="567" w:right="175" w:hanging="283"/>
              <w:jc w:val="both"/>
              <w:rPr>
                <w:rFonts w:ascii="Arial" w:eastAsia="MS Gothic" w:hAnsi="Arial" w:cs="Arial"/>
                <w:b/>
                <w:bCs/>
                <w:sz w:val="24"/>
                <w:szCs w:val="24"/>
                <w:u w:val="single"/>
                <w:lang w:val="es-ES"/>
              </w:rPr>
            </w:pP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left="567" w:right="175" w:hanging="283"/>
              <w:jc w:val="both"/>
              <w:rPr>
                <w:rFonts w:ascii="Arial" w:eastAsia="MS Gothic" w:hAnsi="Arial" w:cs="Arial"/>
                <w:bCs/>
                <w:sz w:val="24"/>
                <w:szCs w:val="24"/>
                <w:lang w:val="es-ES"/>
              </w:rPr>
            </w:pPr>
            <w:r w:rsidRPr="00B75707">
              <w:rPr>
                <w:rFonts w:ascii="Arial" w:eastAsia="MS Gothic" w:hAnsi="Arial" w:cs="Arial"/>
                <w:bCs/>
                <w:sz w:val="24"/>
                <w:szCs w:val="24"/>
                <w:lang w:val="es-ES"/>
              </w:rPr>
              <w:t>3</w:t>
            </w:r>
            <w:r w:rsidRPr="0007166E">
              <w:rPr>
                <w:rFonts w:ascii="Arial" w:eastAsia="Times New Roman" w:hAnsi="Arial" w:cs="Arial"/>
                <w:iCs/>
                <w:sz w:val="24"/>
                <w:szCs w:val="24"/>
                <w:lang w:val="es-ES_tradnl" w:eastAsia="es-CO"/>
              </w:rPr>
              <w:t>.</w:t>
            </w:r>
            <w:r w:rsidRPr="0007166E">
              <w:rPr>
                <w:rFonts w:ascii="Arial" w:eastAsia="Times New Roman" w:hAnsi="Arial" w:cs="Arial"/>
                <w:iCs/>
                <w:sz w:val="24"/>
                <w:szCs w:val="24"/>
                <w:lang w:val="es-ES_tradnl" w:eastAsia="es-CO"/>
              </w:rPr>
              <w:tab/>
              <w:t xml:space="preserve"> </w:t>
            </w:r>
            <w:r w:rsidRPr="00D9048D">
              <w:rPr>
                <w:rFonts w:ascii="Arial" w:eastAsia="Times New Roman" w:hAnsi="Arial" w:cs="Arial"/>
                <w:b/>
                <w:iCs/>
                <w:sz w:val="24"/>
                <w:szCs w:val="24"/>
                <w:u w:val="single"/>
                <w:lang w:val="es-ES_tradnl" w:eastAsia="es-CO"/>
              </w:rPr>
              <w:t xml:space="preserve">El Director Ejecutivo de Administración Judicial deberá ser profesional, con título de maestría en ciencias administrativas, económicas o financieras y tener como mínimo veinticinco años de experiencia profesional, de los cuales diez deberán ser en administración de empresas y/o entidades públicas. El Director será elegido por mayoría simple de los miembros de la Sala de Gobierno Judicial para un periodo de </w:t>
            </w:r>
            <w:r w:rsidRPr="00D14D16">
              <w:rPr>
                <w:rFonts w:ascii="Arial" w:eastAsia="Times New Roman" w:hAnsi="Arial" w:cs="Arial"/>
                <w:b/>
                <w:iCs/>
                <w:sz w:val="24"/>
                <w:szCs w:val="24"/>
                <w:u w:val="single"/>
                <w:lang w:val="es-ES_tradnl" w:eastAsia="es-CO"/>
              </w:rPr>
              <w:t>cuatro</w:t>
            </w:r>
            <w:r w:rsidRPr="00D9048D">
              <w:rPr>
                <w:rFonts w:ascii="Arial" w:eastAsia="Times New Roman" w:hAnsi="Arial" w:cs="Arial"/>
                <w:b/>
                <w:iCs/>
                <w:sz w:val="24"/>
                <w:szCs w:val="24"/>
                <w:u w:val="single"/>
                <w:lang w:val="es-ES_tradnl" w:eastAsia="es-CO"/>
              </w:rPr>
              <w:t xml:space="preserve"> años</w:t>
            </w:r>
            <w:r w:rsidRPr="0007166E">
              <w:rPr>
                <w:rFonts w:ascii="Arial" w:eastAsia="Times New Roman" w:hAnsi="Arial" w:cs="Arial"/>
                <w:iCs/>
                <w:sz w:val="24"/>
                <w:szCs w:val="24"/>
                <w:lang w:val="es-ES_tradnl" w:eastAsia="es-CO"/>
              </w:rPr>
              <w:t xml:space="preserve"> y no podrá ser reelegido.</w:t>
            </w:r>
            <w:r w:rsidRPr="0007166E">
              <w:rPr>
                <w:rFonts w:ascii="Arial" w:eastAsia="MS Gothic" w:hAnsi="Arial" w:cs="Arial"/>
                <w:bCs/>
                <w:sz w:val="24"/>
                <w:szCs w:val="24"/>
                <w:lang w:val="es-ES"/>
              </w:rPr>
              <w:t xml:space="preserve"> </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D9048D"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
                <w:bCs/>
                <w:sz w:val="24"/>
                <w:szCs w:val="24"/>
                <w:u w:val="single"/>
                <w:lang w:val="es-ES"/>
              </w:rPr>
            </w:pPr>
            <w:r w:rsidRPr="00D9048D">
              <w:rPr>
                <w:rFonts w:ascii="Arial" w:eastAsia="MS Gothic" w:hAnsi="Arial" w:cs="Arial"/>
                <w:b/>
                <w:bCs/>
                <w:sz w:val="24"/>
                <w:szCs w:val="24"/>
                <w:u w:val="single"/>
                <w:lang w:val="es-ES"/>
              </w:rPr>
              <w:t xml:space="preserve">Parágrafo transitorio 1: El Director Ejecutivo de Administración Judicial deberá ser elegido dentro del plazo de un mes posterior a la elección o designación provisional de los miembros de la Sala Gobierno Judicial. El Director Ejecutivo de la Rama Judicial cesará en sus funciones una vez sea elegido el Director Ejecutivo de Administración Judicial. </w:t>
            </w:r>
          </w:p>
          <w:p w:rsidR="009B66CA" w:rsidRPr="00D9048D"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u w:val="single"/>
                <w:lang w:val="es-ES"/>
              </w:rPr>
            </w:pPr>
          </w:p>
          <w:p w:rsidR="009B66CA" w:rsidRPr="00D9048D"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u w:val="single"/>
                <w:lang w:val="es-ES"/>
              </w:rPr>
            </w:pPr>
            <w:r w:rsidRPr="00D9048D">
              <w:rPr>
                <w:rFonts w:ascii="Arial" w:eastAsia="MS Gothic" w:hAnsi="Arial" w:cs="Arial"/>
                <w:b/>
                <w:bCs/>
                <w:sz w:val="24"/>
                <w:szCs w:val="24"/>
                <w:u w:val="single"/>
                <w:lang w:val="es-ES"/>
              </w:rPr>
              <w:t>El Director Ejecutivo de la Rama Judicial tendrá un plazo de dos meses, contados a partir de la entrada en vigencia de este Acto Legislativo, para presentar el plan de transición administrativo y funcional, hacia la Dirección Ejecutiva de la Administración Judicial. El plan de transición incluirá las unidades técnicas del Consejo Superior de la Judicatura</w:t>
            </w:r>
            <w:r>
              <w:rPr>
                <w:rFonts w:ascii="Arial" w:eastAsia="MS Gothic" w:hAnsi="Arial" w:cs="Arial"/>
                <w:b/>
                <w:bCs/>
                <w:sz w:val="24"/>
                <w:szCs w:val="24"/>
                <w:u w:val="single"/>
                <w:lang w:val="es-ES"/>
              </w:rPr>
              <w:t>.</w:t>
            </w:r>
          </w:p>
          <w:p w:rsidR="009B66CA" w:rsidRPr="00D9048D"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u w:val="single"/>
                <w:lang w:val="es-ES"/>
              </w:rPr>
            </w:pP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r w:rsidRPr="00D9048D">
              <w:rPr>
                <w:rFonts w:ascii="Arial" w:eastAsia="MS Gothic" w:hAnsi="Arial" w:cs="Arial"/>
                <w:b/>
                <w:bCs/>
                <w:sz w:val="24"/>
                <w:szCs w:val="24"/>
                <w:u w:val="single"/>
                <w:lang w:val="es-ES"/>
              </w:rPr>
              <w:t>Parágrafo transitorio 2. Mientras se integran la Sala de Gobierno Judicial y la Junta Ejecutiva de Administración judicial, continuará ejerciendo sus funciones la Sala Administrativa del Consejo Superior de la Judicatura.</w:t>
            </w: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Theme="minorHAnsi" w:hAnsi="Arial" w:cs="Arial"/>
          <w:b/>
          <w:bCs/>
          <w:sz w:val="24"/>
          <w:szCs w:val="24"/>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hAnsi="Arial" w:cs="Arial"/>
          <w:sz w:val="24"/>
          <w:szCs w:val="24"/>
          <w:lang w:val="es-ES"/>
        </w:rPr>
      </w:pPr>
    </w:p>
    <w:p w:rsidR="009B66CA" w:rsidRDefault="009B66CA" w:rsidP="00C20632">
      <w:pPr>
        <w:pStyle w:val="Prrafodelista"/>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hanging="567"/>
        <w:jc w:val="both"/>
        <w:rPr>
          <w:rFonts w:ascii="Arial" w:eastAsiaTheme="minorHAnsi" w:hAnsi="Arial" w:cs="Arial"/>
          <w:sz w:val="24"/>
          <w:szCs w:val="24"/>
          <w:lang w:val="es-ES"/>
        </w:rPr>
      </w:pPr>
      <w:r>
        <w:rPr>
          <w:rFonts w:ascii="Arial" w:hAnsi="Arial" w:cs="Arial"/>
          <w:sz w:val="24"/>
          <w:szCs w:val="24"/>
          <w:lang w:val="es-ES"/>
        </w:rPr>
        <w:t xml:space="preserve">  </w:t>
      </w:r>
      <w:r w:rsidRPr="0007166E">
        <w:rPr>
          <w:rFonts w:ascii="Arial" w:hAnsi="Arial" w:cs="Arial"/>
          <w:sz w:val="24"/>
          <w:szCs w:val="24"/>
          <w:lang w:val="es-ES"/>
        </w:rPr>
        <w:t>Frente al artículo 17 que modifica al artículo 255 de la Constitución, del texto aprobado por la plenaria del senado,</w:t>
      </w:r>
      <w:r w:rsidRPr="0007166E">
        <w:rPr>
          <w:rFonts w:ascii="Arial" w:eastAsiaTheme="minorHAnsi" w:hAnsi="Arial" w:cs="Arial"/>
          <w:sz w:val="24"/>
          <w:szCs w:val="24"/>
          <w:lang w:val="es-ES"/>
        </w:rPr>
        <w:t xml:space="preserve"> </w:t>
      </w:r>
      <w:r>
        <w:rPr>
          <w:rFonts w:ascii="Arial" w:eastAsiaTheme="minorHAnsi" w:hAnsi="Arial" w:cs="Arial"/>
          <w:sz w:val="24"/>
          <w:szCs w:val="24"/>
          <w:lang w:val="es-ES"/>
        </w:rPr>
        <w:t>e</w:t>
      </w:r>
      <w:r w:rsidRPr="0007166E">
        <w:rPr>
          <w:rFonts w:ascii="Arial" w:eastAsiaTheme="minorHAnsi" w:hAnsi="Arial" w:cs="Arial"/>
          <w:sz w:val="24"/>
          <w:szCs w:val="24"/>
          <w:lang w:val="es-ES"/>
        </w:rPr>
        <w:t xml:space="preserve">ste artículo precisa las funciones </w:t>
      </w:r>
      <w:r>
        <w:rPr>
          <w:rFonts w:ascii="Arial" w:eastAsiaTheme="minorHAnsi" w:hAnsi="Arial" w:cs="Arial"/>
          <w:sz w:val="24"/>
          <w:szCs w:val="24"/>
          <w:lang w:val="es-ES"/>
        </w:rPr>
        <w:t>de la Sala de Gobierno Judicial, a</w:t>
      </w:r>
      <w:r w:rsidRPr="0007166E">
        <w:rPr>
          <w:rFonts w:ascii="Arial" w:eastAsiaTheme="minorHAnsi" w:hAnsi="Arial" w:cs="Arial"/>
          <w:sz w:val="24"/>
          <w:szCs w:val="24"/>
          <w:lang w:val="es-ES"/>
        </w:rPr>
        <w:t xml:space="preserve">grega a la lista aprobada por el Senado la función de adoptar el presupuesto de la Rama Judicial, la cual aparecía radicada en la Junta Ejecutiva de Administración Judicial en la versión aprobada por el Senado. Por otra parte, se señala que las funciones reglamentarias de la Sala de Gobierno Judicial pueden ser delegadas a la Junta Ejecutiva. También se asigna a la Sala de Gobierno Judicial la función de reglamentar la carrera judicial. Se considera importante que esta función sea cumplida por el órgano representativo de las bases de la Rama Judicial en lugar del órgano técnico subordinado a este. </w:t>
      </w:r>
    </w:p>
    <w:p w:rsidR="009B66CA" w:rsidRDefault="009B66CA" w:rsidP="009B66CA">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p>
    <w:p w:rsidR="009B66CA" w:rsidRDefault="009B66CA" w:rsidP="009B66CA">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En el numeral sexto se añade una nueva función importante: aprobar los modelos de gest</w:t>
      </w:r>
      <w:r>
        <w:rPr>
          <w:rFonts w:ascii="Arial" w:eastAsiaTheme="minorHAnsi" w:hAnsi="Arial" w:cs="Arial"/>
          <w:sz w:val="24"/>
          <w:szCs w:val="24"/>
          <w:lang w:val="es-ES"/>
        </w:rPr>
        <w:t>ión de los despachos judiciales, e</w:t>
      </w:r>
      <w:r w:rsidRPr="0007166E">
        <w:rPr>
          <w:rFonts w:ascii="Arial" w:eastAsiaTheme="minorHAnsi" w:hAnsi="Arial" w:cs="Arial"/>
          <w:sz w:val="24"/>
          <w:szCs w:val="24"/>
          <w:lang w:val="es-ES"/>
        </w:rPr>
        <w:t xml:space="preserve">stos modelos de gestión permitirán a los despachos judiciales funcionar de manera más efectiva. Con esta función se resalta que el gobierno judicial no se ocupa solamente del presupuesto y la infraestructura, también se ocupa de la administración de la justicia. </w:t>
      </w:r>
    </w:p>
    <w:p w:rsidR="009B66CA" w:rsidRDefault="009B66CA" w:rsidP="009B66CA">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p>
    <w:p w:rsidR="009B66CA" w:rsidRDefault="009B66CA" w:rsidP="009B66CA">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En este nuevo modelo, los miembros del Sistema Nacional de Gobierno y Administración Judicial tendrán que pensar permanentemente en las formas de lograr una justicia eficiente y efectiva, al servicio de los ciudadanos colombianos. Por último, el numeral doce exige a la Sala de Gobierno Judicial rendir cuentas ante el Congreso. Esta función contribuye al adecuado equilibrio entre la independencia judicial y la responsabilidad democrática que corresponde a toda rama del poder público.</w:t>
      </w:r>
    </w:p>
    <w:p w:rsidR="009B66CA" w:rsidRDefault="009B66CA" w:rsidP="009B66CA">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right="-198"/>
        <w:jc w:val="both"/>
        <w:rPr>
          <w:rFonts w:ascii="Arial" w:eastAsiaTheme="minorHAnsi" w:hAnsi="Arial" w:cs="Arial"/>
          <w:sz w:val="24"/>
          <w:szCs w:val="24"/>
          <w:lang w:val="es-ES"/>
        </w:rPr>
      </w:pPr>
    </w:p>
    <w:p w:rsidR="009B66CA" w:rsidRPr="0007166E" w:rsidRDefault="009B66CA" w:rsidP="009B66CA">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right="-198"/>
        <w:jc w:val="both"/>
        <w:rPr>
          <w:rFonts w:ascii="Arial" w:eastAsiaTheme="minorHAnsi" w:hAnsi="Arial" w:cs="Arial"/>
          <w:sz w:val="24"/>
          <w:szCs w:val="24"/>
          <w:lang w:val="es-ES"/>
        </w:rPr>
      </w:pPr>
    </w:p>
    <w:tbl>
      <w:tblPr>
        <w:tblStyle w:val="Tablaconcuadrcula"/>
        <w:tblW w:w="0" w:type="auto"/>
        <w:tblInd w:w="720" w:type="dxa"/>
        <w:tblLook w:val="04A0" w:firstRow="1" w:lastRow="0" w:firstColumn="1" w:lastColumn="0" w:noHBand="0" w:noVBand="1"/>
      </w:tblPr>
      <w:tblGrid>
        <w:gridCol w:w="4076"/>
        <w:gridCol w:w="4258"/>
      </w:tblGrid>
      <w:tr w:rsidR="009B66CA" w:rsidTr="00B135B8">
        <w:tc>
          <w:tcPr>
            <w:tcW w:w="4076"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TEXTO PLENARIA DE SENADO</w:t>
            </w:r>
          </w:p>
        </w:tc>
        <w:tc>
          <w:tcPr>
            <w:tcW w:w="4258"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076" w:type="dxa"/>
          </w:tcPr>
          <w:p w:rsidR="009B66CA" w:rsidRDefault="009B66CA" w:rsidP="00B135B8">
            <w:pPr>
              <w:ind w:firstLine="284"/>
              <w:jc w:val="both"/>
              <w:rPr>
                <w:rFonts w:ascii="Arial" w:hAnsi="Arial" w:cs="Arial"/>
                <w:sz w:val="24"/>
                <w:szCs w:val="24"/>
              </w:rPr>
            </w:pPr>
            <w:r w:rsidRPr="002C0D27">
              <w:rPr>
                <w:rFonts w:ascii="Arial" w:hAnsi="Arial" w:cs="Arial"/>
                <w:b/>
                <w:sz w:val="24"/>
                <w:szCs w:val="24"/>
              </w:rPr>
              <w:t>ARTÍCULO 17. El artículo 255 de la Constitución Política quedará así</w:t>
            </w:r>
            <w:r w:rsidRPr="002C0D27">
              <w:rPr>
                <w:rFonts w:ascii="Arial" w:hAnsi="Arial" w:cs="Arial"/>
                <w:sz w:val="24"/>
                <w:szCs w:val="24"/>
              </w:rPr>
              <w:t>:</w:t>
            </w:r>
          </w:p>
          <w:p w:rsidR="009B66CA" w:rsidRPr="002C0D27" w:rsidRDefault="009B66CA" w:rsidP="00B135B8">
            <w:pPr>
              <w:ind w:firstLine="284"/>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b/>
                <w:sz w:val="24"/>
                <w:szCs w:val="24"/>
              </w:rPr>
              <w:t>Artículo 255.</w:t>
            </w:r>
            <w:r w:rsidRPr="002C0D27">
              <w:rPr>
                <w:rFonts w:ascii="Arial" w:hAnsi="Arial" w:cs="Arial"/>
                <w:sz w:val="24"/>
                <w:szCs w:val="24"/>
              </w:rPr>
              <w:t xml:space="preserve"> Corresponde a la Sala de Gobierno Judicial el ejercicio de las siguientes </w:t>
            </w:r>
            <w:r w:rsidRPr="0007166E">
              <w:rPr>
                <w:rFonts w:ascii="Arial" w:hAnsi="Arial" w:cs="Arial"/>
                <w:sz w:val="24"/>
                <w:szCs w:val="24"/>
              </w:rPr>
              <w:t>atribuciones</w:t>
            </w:r>
            <w:r w:rsidRPr="002C0D27">
              <w:rPr>
                <w:rFonts w:ascii="Arial" w:hAnsi="Arial" w:cs="Arial"/>
                <w:sz w:val="24"/>
                <w:szCs w:val="24"/>
              </w:rPr>
              <w:t>:</w:t>
            </w:r>
          </w:p>
          <w:p w:rsidR="009B66CA" w:rsidRPr="002C0D27"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r w:rsidRPr="002C0D27">
              <w:rPr>
                <w:rFonts w:ascii="Arial" w:hAnsi="Arial" w:cs="Arial"/>
                <w:sz w:val="24"/>
                <w:szCs w:val="24"/>
              </w:rPr>
              <w:t>1.</w:t>
            </w:r>
            <w:r w:rsidRPr="002C0D27">
              <w:rPr>
                <w:rFonts w:ascii="Arial" w:hAnsi="Arial" w:cs="Arial"/>
                <w:sz w:val="24"/>
                <w:szCs w:val="24"/>
              </w:rPr>
              <w:tab/>
              <w:t xml:space="preserve">Adoptar las políticas de la Rama Judicial. </w:t>
            </w:r>
          </w:p>
          <w:p w:rsidR="009B66CA" w:rsidRDefault="009B66CA" w:rsidP="00B135B8">
            <w:pPr>
              <w:jc w:val="both"/>
              <w:rPr>
                <w:rFonts w:ascii="Arial" w:hAnsi="Arial" w:cs="Arial"/>
                <w:sz w:val="24"/>
                <w:szCs w:val="24"/>
              </w:rPr>
            </w:pPr>
            <w:r w:rsidRPr="002C0D27">
              <w:rPr>
                <w:rFonts w:ascii="Arial" w:hAnsi="Arial" w:cs="Arial"/>
                <w:sz w:val="24"/>
                <w:szCs w:val="24"/>
              </w:rPr>
              <w:t>2.</w:t>
            </w:r>
            <w:r w:rsidRPr="002C0D27">
              <w:rPr>
                <w:rFonts w:ascii="Arial" w:hAnsi="Arial" w:cs="Arial"/>
                <w:sz w:val="24"/>
                <w:szCs w:val="24"/>
              </w:rPr>
              <w:tab/>
              <w:t>Aprobar el Plan Sectorial de la Rama Judicial para ser incluido en el Plan Nacional de Desarrollo.</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3.</w:t>
            </w:r>
            <w:r w:rsidRPr="002C0D27">
              <w:rPr>
                <w:rFonts w:ascii="Arial" w:hAnsi="Arial" w:cs="Arial"/>
                <w:sz w:val="24"/>
                <w:szCs w:val="24"/>
              </w:rPr>
              <w:tab/>
              <w:t xml:space="preserve">Aprobar los reglamentos  necesarios para el eficaz funcionamiento de la administración de justicia y los relacionados con la organización y funciones internas asignadas a los distintos cargos. </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4.</w:t>
            </w:r>
            <w:r w:rsidRPr="002C0D27">
              <w:rPr>
                <w:rFonts w:ascii="Arial" w:hAnsi="Arial" w:cs="Arial"/>
                <w:sz w:val="24"/>
                <w:szCs w:val="24"/>
              </w:rPr>
              <w:tab/>
              <w:t xml:space="preserve">Aprobar las regulaciones de los trámites judiciales y administrativos que se adelanten en los despachos judiciales y sus efectos procesales en los aspectos no previstos por el legislador. </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5.</w:t>
            </w:r>
            <w:r w:rsidRPr="002C0D27">
              <w:rPr>
                <w:rFonts w:ascii="Arial" w:hAnsi="Arial" w:cs="Arial"/>
                <w:sz w:val="24"/>
                <w:szCs w:val="24"/>
              </w:rPr>
              <w:tab/>
            </w:r>
            <w:r w:rsidRPr="0032439F">
              <w:rPr>
                <w:rFonts w:ascii="Arial" w:hAnsi="Arial" w:cs="Arial"/>
                <w:sz w:val="24"/>
                <w:szCs w:val="24"/>
              </w:rPr>
              <w:t xml:space="preserve">Elegir a </w:t>
            </w:r>
            <w:r w:rsidRPr="0032439F">
              <w:rPr>
                <w:rFonts w:ascii="Arial" w:hAnsi="Arial" w:cs="Arial"/>
                <w:b/>
                <w:strike/>
                <w:sz w:val="24"/>
                <w:szCs w:val="24"/>
              </w:rPr>
              <w:t xml:space="preserve">los tres miembros permanentes de </w:t>
            </w:r>
            <w:r w:rsidRPr="0032439F">
              <w:rPr>
                <w:rFonts w:ascii="Arial" w:hAnsi="Arial" w:cs="Arial"/>
                <w:sz w:val="24"/>
                <w:szCs w:val="24"/>
              </w:rPr>
              <w:t xml:space="preserve">la Junta Ejecutiva de Administración Judicial. </w:t>
            </w: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6.</w:t>
            </w:r>
            <w:r w:rsidRPr="002C0D27">
              <w:rPr>
                <w:rFonts w:ascii="Arial" w:hAnsi="Arial" w:cs="Arial"/>
                <w:sz w:val="24"/>
                <w:szCs w:val="24"/>
              </w:rPr>
              <w:tab/>
            </w:r>
            <w:r w:rsidRPr="0032439F">
              <w:rPr>
                <w:rFonts w:ascii="Arial" w:hAnsi="Arial" w:cs="Arial"/>
                <w:sz w:val="24"/>
                <w:szCs w:val="24"/>
              </w:rPr>
              <w:t xml:space="preserve">Elaborar la lista de elegibles para magistrados de la Corte Suprema de Justicia y del Consejo de Estado. </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32439F"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32439F">
              <w:rPr>
                <w:rFonts w:ascii="Arial" w:hAnsi="Arial" w:cs="Arial"/>
                <w:sz w:val="24"/>
                <w:szCs w:val="24"/>
              </w:rPr>
              <w:t xml:space="preserve">7. </w:t>
            </w:r>
            <w:r w:rsidRPr="0032439F">
              <w:rPr>
                <w:rFonts w:ascii="Arial" w:hAnsi="Arial" w:cs="Arial"/>
                <w:sz w:val="24"/>
                <w:szCs w:val="24"/>
              </w:rPr>
              <w:tab/>
              <w:t>Elegir al Director Ejecutivo de Administración Judicial</w:t>
            </w:r>
            <w:r>
              <w:rPr>
                <w:rFonts w:ascii="Arial" w:hAnsi="Arial" w:cs="Arial"/>
                <w:sz w:val="24"/>
                <w:szCs w:val="24"/>
              </w:rPr>
              <w:t xml:space="preserve"> para un periodo de ocho   años.</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32439F"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8. Darse su propio reglamento.</w:t>
            </w: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9. Las demás que le atribuya la ley.</w:t>
            </w:r>
          </w:p>
          <w:p w:rsidR="009B66CA" w:rsidRPr="0007166E" w:rsidRDefault="009B66CA" w:rsidP="00B135B8">
            <w:pPr>
              <w:pStyle w:val="Prrafodelista"/>
              <w:ind w:left="0"/>
              <w:rPr>
                <w:rFonts w:ascii="Arial" w:eastAsiaTheme="minorHAnsi" w:hAnsi="Arial" w:cs="Arial"/>
                <w:b/>
                <w:sz w:val="24"/>
                <w:szCs w:val="24"/>
              </w:rPr>
            </w:pPr>
          </w:p>
        </w:tc>
        <w:tc>
          <w:tcPr>
            <w:tcW w:w="4258"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El artículo 255 de la Constitución Política quedará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Pr="0032439F"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32439F">
              <w:rPr>
                <w:rFonts w:ascii="Arial" w:eastAsia="MS Gothic" w:hAnsi="Arial" w:cs="Arial"/>
                <w:b/>
                <w:bCs/>
                <w:sz w:val="24"/>
                <w:szCs w:val="24"/>
                <w:lang w:val="es-ES"/>
              </w:rPr>
              <w:t>Artículo 255</w:t>
            </w:r>
            <w:r w:rsidRPr="0032439F">
              <w:rPr>
                <w:rFonts w:ascii="Arial" w:eastAsia="MS Gothic" w:hAnsi="Arial" w:cs="Arial"/>
                <w:bCs/>
                <w:sz w:val="24"/>
                <w:szCs w:val="24"/>
                <w:lang w:val="es-ES"/>
              </w:rPr>
              <w:t xml:space="preserve">. Corresponde a la Sala de Gobierno Judicial el ejercicio de las siguientes </w:t>
            </w:r>
            <w:r w:rsidRPr="0032439F">
              <w:rPr>
                <w:rFonts w:ascii="Arial" w:hAnsi="Arial" w:cs="Arial"/>
                <w:b/>
                <w:strike/>
                <w:sz w:val="24"/>
                <w:szCs w:val="24"/>
              </w:rPr>
              <w:t>atribuciones</w:t>
            </w:r>
            <w:r w:rsidRPr="0032439F">
              <w:rPr>
                <w:rFonts w:ascii="Arial" w:eastAsia="MS Gothic" w:hAnsi="Arial" w:cs="Arial"/>
                <w:b/>
                <w:bCs/>
                <w:sz w:val="24"/>
                <w:szCs w:val="24"/>
                <w:u w:val="single"/>
                <w:lang w:val="es-ES"/>
              </w:rPr>
              <w:t xml:space="preserve"> funciones</w:t>
            </w:r>
            <w:r w:rsidRPr="0032439F">
              <w:rPr>
                <w:rFonts w:ascii="Arial" w:eastAsia="MS Gothic" w:hAnsi="Arial" w:cs="Arial"/>
                <w:bCs/>
                <w:sz w:val="24"/>
                <w:szCs w:val="24"/>
                <w:lang w:val="es-ES"/>
              </w:rPr>
              <w:t>:</w:t>
            </w:r>
          </w:p>
          <w:p w:rsidR="009B66CA" w:rsidRDefault="009B66CA" w:rsidP="00B135B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4" w:right="175"/>
              <w:jc w:val="both"/>
              <w:rPr>
                <w:rFonts w:ascii="Arial" w:eastAsia="MS Gothic" w:hAnsi="Arial" w:cs="Arial"/>
                <w:bCs/>
                <w:sz w:val="24"/>
                <w:szCs w:val="24"/>
                <w:lang w:val="es-ES"/>
              </w:rPr>
            </w:pPr>
          </w:p>
          <w:p w:rsidR="009B66CA" w:rsidRPr="00A66613" w:rsidRDefault="009B66CA" w:rsidP="00B135B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4" w:right="175"/>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Adoptar las políticas de la Rama Judicial.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Aprobar el Plan Sectorial de la Rama Judicial para ser incluido en el Plan Nacional de Desarrollo.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32439F"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A66613">
              <w:rPr>
                <w:rFonts w:ascii="Arial" w:eastAsia="MS Gothic" w:hAnsi="Arial" w:cs="Arial"/>
                <w:bCs/>
                <w:sz w:val="24"/>
                <w:szCs w:val="24"/>
                <w:lang w:val="es-ES"/>
              </w:rPr>
              <w:tab/>
            </w:r>
            <w:r w:rsidRPr="0032439F">
              <w:rPr>
                <w:rFonts w:ascii="Arial" w:eastAsia="MS Gothic" w:hAnsi="Arial" w:cs="Arial"/>
                <w:b/>
                <w:bCs/>
                <w:sz w:val="24"/>
                <w:szCs w:val="24"/>
                <w:u w:val="single"/>
                <w:lang w:val="es-ES"/>
              </w:rPr>
              <w:t>Adoptar el presupuesto de la Rama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32439F"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A66613">
              <w:rPr>
                <w:rFonts w:ascii="Arial" w:eastAsia="MS Gothic" w:hAnsi="Arial" w:cs="Arial"/>
                <w:bCs/>
                <w:sz w:val="24"/>
                <w:szCs w:val="24"/>
                <w:lang w:val="es-ES"/>
              </w:rPr>
              <w:tab/>
              <w:t xml:space="preserve">Aprobar los reglamentos  necesarios para el eficaz funcionamiento de la administración de justicia y los relacionados con la organización y funciones internas asignadas a los distintos cargos. </w:t>
            </w:r>
            <w:r w:rsidRPr="0032439F">
              <w:rPr>
                <w:rFonts w:ascii="Arial" w:eastAsia="MS Gothic" w:hAnsi="Arial" w:cs="Arial"/>
                <w:b/>
                <w:bCs/>
                <w:sz w:val="24"/>
                <w:szCs w:val="24"/>
                <w:u w:val="single"/>
                <w:lang w:val="es-ES"/>
              </w:rPr>
              <w:t>La Sala podrá delegar esta función a la Junta Ejecutiva.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32439F"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A66613">
              <w:rPr>
                <w:rFonts w:ascii="Arial" w:eastAsia="MS Gothic" w:hAnsi="Arial" w:cs="Arial"/>
                <w:bCs/>
                <w:sz w:val="24"/>
                <w:szCs w:val="24"/>
                <w:lang w:val="es-ES"/>
              </w:rPr>
              <w:tab/>
              <w:t xml:space="preserve">Aprobar las regulaciones de los trámites judiciales y administrativos que se adelanten en los despachos judiciales y sus efectos procesales en los aspectos no previstos por el legislador. </w:t>
            </w:r>
            <w:r w:rsidRPr="0032439F">
              <w:rPr>
                <w:rFonts w:ascii="Arial" w:eastAsia="MS Gothic" w:hAnsi="Arial" w:cs="Arial"/>
                <w:b/>
                <w:bCs/>
                <w:sz w:val="24"/>
                <w:szCs w:val="24"/>
                <w:u w:val="single"/>
                <w:lang w:val="es-ES"/>
              </w:rPr>
              <w:t>La Sala podrá delegar esta función a la Junta Ejecutiva.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32439F"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A66613">
              <w:rPr>
                <w:rFonts w:ascii="Arial" w:eastAsia="MS Gothic" w:hAnsi="Arial" w:cs="Arial"/>
                <w:bCs/>
                <w:sz w:val="24"/>
                <w:szCs w:val="24"/>
                <w:lang w:val="es-ES"/>
              </w:rPr>
              <w:tab/>
            </w:r>
            <w:r w:rsidRPr="0032439F">
              <w:rPr>
                <w:rFonts w:ascii="Arial" w:eastAsia="MS Gothic" w:hAnsi="Arial" w:cs="Arial"/>
                <w:b/>
                <w:bCs/>
                <w:sz w:val="24"/>
                <w:szCs w:val="24"/>
                <w:u w:val="single"/>
                <w:lang w:val="es-ES"/>
              </w:rPr>
              <w:t xml:space="preserve">Aprobar los modelos de gestión de los despachos judiciales en el territorio nacional. </w:t>
            </w:r>
          </w:p>
          <w:p w:rsidR="009B66CA" w:rsidRPr="0032439F"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u w:val="single"/>
                <w:lang w:val="es-ES"/>
              </w:rPr>
            </w:pPr>
          </w:p>
          <w:p w:rsidR="009B66CA" w:rsidRPr="0032439F"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32439F">
              <w:rPr>
                <w:rFonts w:ascii="Arial" w:eastAsia="MS Gothic" w:hAnsi="Arial" w:cs="Arial"/>
                <w:b/>
                <w:bCs/>
                <w:sz w:val="24"/>
                <w:szCs w:val="24"/>
                <w:u w:val="single"/>
                <w:lang w:val="es-ES"/>
              </w:rPr>
              <w:tab/>
              <w:t>Aprobar el reglamento del sistema de carrera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Elegir a la Junta Ejecutiva de Administración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Elaborar las listas de elegibles para magistrados de la Corte Suprema de Justicia y del Consejo de Estado.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32439F"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32439F">
              <w:rPr>
                <w:rFonts w:ascii="Arial" w:eastAsia="MS Gothic" w:hAnsi="Arial" w:cs="Arial"/>
                <w:bCs/>
                <w:sz w:val="24"/>
                <w:szCs w:val="24"/>
                <w:u w:val="single"/>
                <w:lang w:val="es-ES"/>
              </w:rPr>
              <w:tab/>
            </w:r>
            <w:r w:rsidRPr="0032439F">
              <w:rPr>
                <w:rFonts w:ascii="Arial" w:eastAsia="MS Gothic" w:hAnsi="Arial" w:cs="Arial"/>
                <w:b/>
                <w:bCs/>
                <w:sz w:val="24"/>
                <w:szCs w:val="24"/>
                <w:u w:val="single"/>
                <w:lang w:val="es-ES"/>
              </w:rPr>
              <w:t>Elaborar las ternas para la elección de los Magistrados del Consejo Nacional de Disciplina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Elegir al Director Ejecutivo de Administración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32439F"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A66613">
              <w:rPr>
                <w:rFonts w:ascii="Arial" w:eastAsia="MS Gothic" w:hAnsi="Arial" w:cs="Arial"/>
                <w:bCs/>
                <w:sz w:val="24"/>
                <w:szCs w:val="24"/>
                <w:lang w:val="es-ES"/>
              </w:rPr>
              <w:tab/>
            </w:r>
            <w:r w:rsidRPr="0032439F">
              <w:rPr>
                <w:rFonts w:ascii="Arial" w:eastAsia="MS Gothic" w:hAnsi="Arial" w:cs="Arial"/>
                <w:b/>
                <w:bCs/>
                <w:sz w:val="24"/>
                <w:szCs w:val="24"/>
                <w:u w:val="single"/>
                <w:lang w:val="es-ES"/>
              </w:rPr>
              <w:t>Rendir cuentas anualmente al pueblo colombiano por medio de un informe de gestión, el cual deberá ser presentado en audiencia pública ante las plenarias de las dos cámaras del Congreso.</w:t>
            </w:r>
          </w:p>
          <w:p w:rsidR="009B66CA" w:rsidRPr="00A66613" w:rsidRDefault="009B66CA" w:rsidP="00B135B8">
            <w:pPr>
              <w:pStyle w:val="Prrafodelista"/>
              <w:ind w:right="175"/>
              <w:rPr>
                <w:rFonts w:ascii="Arial" w:eastAsia="MS Gothic" w:hAnsi="Arial" w:cs="Arial"/>
                <w:bCs/>
                <w:sz w:val="24"/>
                <w:szCs w:val="24"/>
                <w:lang w:val="es-ES"/>
              </w:rPr>
            </w:pPr>
          </w:p>
          <w:p w:rsidR="009B66CA" w:rsidRPr="00A66613" w:rsidRDefault="009B66CA" w:rsidP="00B135B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4" w:right="175"/>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Darse su propio reglamento.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Pr>
                <w:rFonts w:ascii="Arial" w:eastAsia="MS Gothic" w:hAnsi="Arial" w:cs="Arial"/>
                <w:bCs/>
                <w:sz w:val="24"/>
                <w:szCs w:val="24"/>
                <w:lang w:val="es-ES"/>
              </w:rPr>
              <w:t xml:space="preserve">14. </w:t>
            </w:r>
            <w:r w:rsidRPr="00A66613">
              <w:rPr>
                <w:rFonts w:ascii="Arial" w:eastAsia="MS Gothic" w:hAnsi="Arial" w:cs="Arial"/>
                <w:bCs/>
                <w:sz w:val="24"/>
                <w:szCs w:val="24"/>
                <w:lang w:val="es-ES"/>
              </w:rPr>
              <w:t>Las demás que le atribuya la ley.</w:t>
            </w:r>
          </w:p>
          <w:p w:rsidR="009B66CA" w:rsidRDefault="009B66CA" w:rsidP="00B135B8">
            <w:pPr>
              <w:pStyle w:val="Prrafodelista"/>
              <w:ind w:left="0"/>
              <w:rPr>
                <w:rFonts w:ascii="Arial" w:eastAsiaTheme="minorHAnsi" w:hAnsi="Arial" w:cs="Arial"/>
                <w:b/>
                <w:sz w:val="24"/>
                <w:szCs w:val="24"/>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Pr="0007166E"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Frente al artículo 18</w:t>
      </w:r>
      <w:r>
        <w:rPr>
          <w:rFonts w:ascii="Arial" w:eastAsiaTheme="minorHAnsi" w:hAnsi="Arial" w:cs="Arial"/>
          <w:sz w:val="24"/>
          <w:szCs w:val="24"/>
          <w:lang w:val="es-ES"/>
        </w:rPr>
        <w:t xml:space="preserve"> del Texto aprobado por la Plenaria del Senado</w:t>
      </w:r>
      <w:r w:rsidRPr="0007166E">
        <w:rPr>
          <w:rFonts w:ascii="Arial" w:eastAsiaTheme="minorHAnsi" w:hAnsi="Arial" w:cs="Arial"/>
          <w:sz w:val="24"/>
          <w:szCs w:val="24"/>
          <w:lang w:val="es-ES"/>
        </w:rPr>
        <w:t>, que crea el artículo</w:t>
      </w:r>
      <w:r>
        <w:rPr>
          <w:rFonts w:ascii="Arial" w:eastAsiaTheme="minorHAnsi" w:hAnsi="Arial" w:cs="Arial"/>
          <w:sz w:val="24"/>
          <w:szCs w:val="24"/>
          <w:lang w:val="es-ES"/>
        </w:rPr>
        <w:t xml:space="preserve"> 255A </w:t>
      </w:r>
      <w:r w:rsidRPr="0007166E">
        <w:rPr>
          <w:rFonts w:ascii="Arial" w:eastAsiaTheme="minorHAnsi" w:hAnsi="Arial" w:cs="Arial"/>
          <w:sz w:val="24"/>
          <w:szCs w:val="24"/>
          <w:lang w:val="es-ES"/>
        </w:rPr>
        <w:t xml:space="preserve"> de la Constitución, consideramos la siguiente modificación  aclarando que en este artículo se preserva sustancialmente el contenido aprobado en segundo debate con dos modificaciones. En primer lugar, se mejora la técnica legislativa por medio de una lista numerada. En segundo lugar, se han eliminado algunas funciones que eran repetitivas o que en esta ponencia pasan a ser ejercidas por la Sala de Gobierno Judicial. En tercer lugar se agregan algunas funciones que fortalecen el perfil técnico de esta Junta Ejecutiva. </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ight="-198"/>
        <w:jc w:val="both"/>
        <w:rPr>
          <w:rFonts w:ascii="Arial" w:eastAsiaTheme="minorHAnsi" w:hAnsi="Arial" w:cs="Arial"/>
          <w:sz w:val="24"/>
          <w:szCs w:val="24"/>
          <w:lang w:val="es-ES"/>
        </w:rPr>
      </w:pPr>
    </w:p>
    <w:tbl>
      <w:tblPr>
        <w:tblStyle w:val="Tablaconcuadrcula"/>
        <w:tblW w:w="0" w:type="auto"/>
        <w:tblInd w:w="720" w:type="dxa"/>
        <w:tblLook w:val="04A0" w:firstRow="1" w:lastRow="0" w:firstColumn="1" w:lastColumn="0" w:noHBand="0" w:noVBand="1"/>
      </w:tblPr>
      <w:tblGrid>
        <w:gridCol w:w="4076"/>
        <w:gridCol w:w="4258"/>
      </w:tblGrid>
      <w:tr w:rsidR="009B66CA" w:rsidTr="00B135B8">
        <w:tc>
          <w:tcPr>
            <w:tcW w:w="4076"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TEXTO PLENARIA DE SENADO</w:t>
            </w:r>
          </w:p>
        </w:tc>
        <w:tc>
          <w:tcPr>
            <w:tcW w:w="4258"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076" w:type="dxa"/>
          </w:tcPr>
          <w:p w:rsidR="009B66CA" w:rsidRPr="00CF558F" w:rsidRDefault="009B66CA" w:rsidP="00B135B8">
            <w:pPr>
              <w:jc w:val="both"/>
              <w:rPr>
                <w:rFonts w:ascii="Arial" w:hAnsi="Arial" w:cs="Arial"/>
                <w:b/>
                <w:sz w:val="24"/>
                <w:szCs w:val="24"/>
              </w:rPr>
            </w:pPr>
            <w:r w:rsidRPr="00CF558F">
              <w:rPr>
                <w:rFonts w:ascii="Arial" w:hAnsi="Arial" w:cs="Arial"/>
                <w:b/>
                <w:sz w:val="24"/>
                <w:szCs w:val="24"/>
              </w:rPr>
              <w:t>ARTÍCULO 18. EL ARTICULO 255</w:t>
            </w:r>
            <w:r>
              <w:rPr>
                <w:rFonts w:ascii="Arial" w:hAnsi="Arial" w:cs="Arial"/>
                <w:b/>
                <w:sz w:val="24"/>
                <w:szCs w:val="24"/>
              </w:rPr>
              <w:t xml:space="preserve">A </w:t>
            </w:r>
            <w:r w:rsidRPr="00CF558F">
              <w:rPr>
                <w:rFonts w:ascii="Arial" w:hAnsi="Arial" w:cs="Arial"/>
                <w:b/>
                <w:sz w:val="24"/>
                <w:szCs w:val="24"/>
              </w:rPr>
              <w:t xml:space="preserve"> </w:t>
            </w:r>
            <w:r w:rsidRPr="00A66613">
              <w:rPr>
                <w:rFonts w:ascii="Arial" w:eastAsia="MS Gothic" w:hAnsi="Arial" w:cs="Arial"/>
                <w:b/>
                <w:bCs/>
                <w:sz w:val="24"/>
                <w:szCs w:val="24"/>
                <w:lang w:val="es-ES"/>
              </w:rPr>
              <w:t>de la constitución política quedará así</w:t>
            </w:r>
            <w:r>
              <w:rPr>
                <w:rFonts w:ascii="Arial" w:eastAsia="MS Gothic" w:hAnsi="Arial" w:cs="Arial"/>
                <w:b/>
                <w:bCs/>
                <w:sz w:val="24"/>
                <w:szCs w:val="24"/>
                <w:lang w:val="es-ES"/>
              </w:rPr>
              <w:t>:</w:t>
            </w:r>
          </w:p>
          <w:p w:rsidR="009B66CA" w:rsidRDefault="009B66CA" w:rsidP="00B135B8">
            <w:pPr>
              <w:jc w:val="both"/>
              <w:rPr>
                <w:rFonts w:ascii="Arial" w:hAnsi="Arial" w:cs="Arial"/>
                <w:b/>
                <w:sz w:val="24"/>
                <w:szCs w:val="24"/>
              </w:rPr>
            </w:pPr>
          </w:p>
          <w:p w:rsidR="009B66CA" w:rsidRPr="0007166E" w:rsidRDefault="009B66CA" w:rsidP="00B135B8">
            <w:pPr>
              <w:jc w:val="both"/>
              <w:rPr>
                <w:rFonts w:ascii="Arial" w:hAnsi="Arial" w:cs="Arial"/>
                <w:sz w:val="24"/>
                <w:szCs w:val="24"/>
              </w:rPr>
            </w:pPr>
            <w:r w:rsidRPr="00CF558F">
              <w:rPr>
                <w:rFonts w:ascii="Arial" w:hAnsi="Arial" w:cs="Arial"/>
                <w:b/>
                <w:sz w:val="24"/>
                <w:szCs w:val="24"/>
              </w:rPr>
              <w:t>Artículo 255 A</w:t>
            </w:r>
            <w:r w:rsidRPr="0007166E">
              <w:rPr>
                <w:rFonts w:ascii="Arial" w:hAnsi="Arial" w:cs="Arial"/>
                <w:sz w:val="24"/>
                <w:szCs w:val="24"/>
              </w:rPr>
              <w:t>. A La Junta Ejecutiva de Administración judicial deberá definir y aprobar las estrategias y directrices administrativas, con base en las políticas fijadas por la Sala de Gobierno, dirigidas a garantizar la eficacia de la administración de justicia y el acceso de los ciudadanos al servicio. En tal virtud le corresponde adoptar un plan estratégico de la rama, aprobar el proyecto de presupuesto, fijar las políticas en materia de contratación, establecer las bases de los concursos para la Rama Judicial, reglamentar la carrera judicial, aprobar los estados financieros, establecer mecanismos de evaluación a la gestión y rendimiento del Director Ejecutivo y los despachos judiciales y adoptar el sistema de remuneración de los funcionarios y empleados de la Rama Judicial.</w:t>
            </w:r>
          </w:p>
          <w:p w:rsidR="009B66CA" w:rsidRPr="0007166E" w:rsidRDefault="009B66CA" w:rsidP="00B135B8">
            <w:pPr>
              <w:jc w:val="both"/>
              <w:rPr>
                <w:rFonts w:ascii="Arial" w:hAnsi="Arial" w:cs="Arial"/>
                <w:sz w:val="24"/>
                <w:szCs w:val="24"/>
              </w:rPr>
            </w:pPr>
            <w:r w:rsidRPr="0007166E">
              <w:rPr>
                <w:rFonts w:ascii="Arial" w:hAnsi="Arial" w:cs="Arial"/>
                <w:sz w:val="24"/>
                <w:szCs w:val="24"/>
              </w:rPr>
              <w:t>Además a la junta le corresponderá Fijar la división del territorio para efectos judiciales y señalar los casos en los que los despachos judiciales tengan competencia nacional; Establecer el número,  competencias,  y composición de las oficinas seccionales de administración judicial; Crear, ubicar, redistribuir y suprimir despachos judiciales; Revisar, reasignar o fijar las competencias de los despachos judiciales en cualquiera de los niveles de la jurisdicción y las demás funciones que le atribuya la ley.</w:t>
            </w:r>
          </w:p>
          <w:p w:rsidR="009B66CA" w:rsidRPr="00D80F00" w:rsidRDefault="009B66CA" w:rsidP="00B135B8">
            <w:pPr>
              <w:jc w:val="both"/>
              <w:rPr>
                <w:rFonts w:ascii="Arial" w:eastAsiaTheme="minorHAnsi" w:hAnsi="Arial" w:cs="Arial"/>
                <w:b/>
                <w:sz w:val="24"/>
                <w:szCs w:val="24"/>
              </w:rPr>
            </w:pPr>
          </w:p>
        </w:tc>
        <w:tc>
          <w:tcPr>
            <w:tcW w:w="4258"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El artículo 255A de la constitución política quedará así:</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255 A. </w:t>
            </w:r>
            <w:r w:rsidRPr="00A66613">
              <w:rPr>
                <w:rFonts w:ascii="Arial" w:eastAsia="MS Gothic" w:hAnsi="Arial" w:cs="Arial"/>
                <w:bCs/>
                <w:sz w:val="24"/>
                <w:szCs w:val="24"/>
                <w:lang w:val="es-ES"/>
              </w:rPr>
              <w:t>Corresponde a la Junta Ejecutiva de Administración Judicial el ejercicio de las siguientes funciones, de conformidad con las políticas fijadas por la Sala de Gobierno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Diseñar las políticas de la Rama Judicial y elaborar el Plan Sectorial de la Rama Judicial para la aprobación de la Sala Gobierno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Definir los objetivos estratégicos de la Rama Judicial y establecer los indicadores para su evaluación.</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Aprobar los reglamentos y las regulaciones en los asuntos delegados por la Sala de Gobierno Judicial.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Establecer las bases para los concursos para la Rama Judicial y reglamentar las convocatorias públicas que se deban adelantar de conformidad con la Constitución y la ley.</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Establecer los mecanismos de evaluación del rendimiento y gestión del Director Ejecutivo de la Administración Judicial y de los despachos judiciales.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Aprobar la división del territorio p</w:t>
            </w:r>
            <w:r>
              <w:rPr>
                <w:rFonts w:ascii="Arial" w:eastAsia="MS Gothic" w:hAnsi="Arial" w:cs="Arial"/>
                <w:bCs/>
                <w:sz w:val="24"/>
                <w:szCs w:val="24"/>
                <w:lang w:val="es-ES"/>
              </w:rPr>
              <w:t>ara efectos judiciales y señalar</w:t>
            </w:r>
            <w:r w:rsidRPr="00A66613">
              <w:rPr>
                <w:rFonts w:ascii="Arial" w:eastAsia="MS Gothic" w:hAnsi="Arial" w:cs="Arial"/>
                <w:bCs/>
                <w:sz w:val="24"/>
                <w:szCs w:val="24"/>
                <w:lang w:val="es-ES"/>
              </w:rPr>
              <w:t xml:space="preserve"> los casos en los que los despachos judiciales tendrán competencia nacional.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Establecer el número, las competencias y la composición de las oficinas seccionales de administración judicial que harán parte de la Dirección Ejecutiva de Administración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Crear, ubicar, redistribuir y suprimir los despachos judiciales.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Revisar, reasignar o fijar las competencias de los despachos judiciales en cualquiera de los niveles de la jurisdicción.</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Default="009B66CA" w:rsidP="00C20632">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Theme="minorHAnsi" w:hAnsi="Arial" w:cs="Arial"/>
                <w:b/>
                <w:sz w:val="24"/>
                <w:szCs w:val="24"/>
                <w:lang w:val="es-ES"/>
              </w:rPr>
            </w:pPr>
            <w:r w:rsidRPr="00A66613">
              <w:rPr>
                <w:rFonts w:ascii="Arial" w:eastAsia="MS Gothic" w:hAnsi="Arial" w:cs="Arial"/>
                <w:bCs/>
                <w:sz w:val="24"/>
                <w:szCs w:val="24"/>
                <w:lang w:val="es-ES"/>
              </w:rPr>
              <w:tab/>
              <w:t>Las demás que le atribuya la ley.</w:t>
            </w: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p>
    <w:p w:rsidR="009B66CA" w:rsidRPr="0007166E"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Cs/>
          <w:sz w:val="24"/>
          <w:szCs w:val="24"/>
          <w:lang w:val="es-ES"/>
        </w:rPr>
      </w:pPr>
      <w:r w:rsidRPr="0007166E">
        <w:rPr>
          <w:rFonts w:ascii="Arial" w:eastAsiaTheme="minorHAnsi" w:hAnsi="Arial" w:cs="Arial"/>
          <w:bCs/>
          <w:sz w:val="24"/>
          <w:szCs w:val="24"/>
          <w:lang w:val="es-ES"/>
        </w:rPr>
        <w:t xml:space="preserve">Frente al artículo 19 del texto aprobado en plenaria, que modifica el artículo 256 de la constitución, </w:t>
      </w:r>
      <w:r>
        <w:rPr>
          <w:rFonts w:ascii="Arial" w:eastAsiaTheme="minorHAnsi" w:hAnsi="Arial" w:cs="Arial"/>
          <w:bCs/>
          <w:sz w:val="24"/>
          <w:szCs w:val="24"/>
          <w:lang w:val="es-ES"/>
        </w:rPr>
        <w:t xml:space="preserve">proponemos adicionar </w:t>
      </w:r>
      <w:r>
        <w:rPr>
          <w:rFonts w:ascii="Arial" w:eastAsia="MS Gothic" w:hAnsi="Arial" w:cs="Arial"/>
          <w:sz w:val="24"/>
          <w:szCs w:val="24"/>
          <w:lang w:val="es-ES"/>
        </w:rPr>
        <w:t>la</w:t>
      </w:r>
      <w:r w:rsidRPr="0007166E">
        <w:rPr>
          <w:rFonts w:ascii="Arial" w:eastAsia="MS Gothic" w:hAnsi="Arial" w:cs="Arial"/>
          <w:sz w:val="24"/>
          <w:szCs w:val="24"/>
          <w:lang w:val="es-ES"/>
        </w:rPr>
        <w:t xml:space="preserve"> función de proponer proyectos de regulación y reglamentos a la Sala de Gobierno Judicial y la Junta Ejecutiva. </w:t>
      </w: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95" w:right="-198"/>
        <w:jc w:val="both"/>
        <w:rPr>
          <w:rFonts w:ascii="Arial" w:eastAsiaTheme="minorHAnsi" w:hAnsi="Arial" w:cs="Arial"/>
          <w:bCs/>
          <w:sz w:val="24"/>
          <w:szCs w:val="24"/>
          <w:lang w:val="es-ES"/>
        </w:rPr>
      </w:pPr>
      <w:r>
        <w:rPr>
          <w:rFonts w:ascii="Arial" w:eastAsia="MS Gothic" w:hAnsi="Arial" w:cs="Arial"/>
          <w:sz w:val="24"/>
          <w:szCs w:val="24"/>
          <w:lang w:val="es-ES"/>
        </w:rPr>
        <w:t xml:space="preserve">De igual manera eliminamos la creación de la Dirección Ejecutiva, toda vez que esta ya se incorpora en el artículo 16 que modifica el 254 de la Constitución Política. </w:t>
      </w: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ight="-198"/>
        <w:jc w:val="both"/>
        <w:rPr>
          <w:rFonts w:ascii="Arial" w:eastAsiaTheme="minorHAnsi" w:hAnsi="Arial" w:cs="Arial"/>
          <w:bCs/>
          <w:sz w:val="24"/>
          <w:szCs w:val="24"/>
          <w:lang w:val="es-ES"/>
        </w:rPr>
      </w:pPr>
    </w:p>
    <w:tbl>
      <w:tblPr>
        <w:tblStyle w:val="Tablaconcuadrcula"/>
        <w:tblW w:w="0" w:type="auto"/>
        <w:tblInd w:w="720" w:type="dxa"/>
        <w:tblLook w:val="04A0" w:firstRow="1" w:lastRow="0" w:firstColumn="1" w:lastColumn="0" w:noHBand="0" w:noVBand="1"/>
      </w:tblPr>
      <w:tblGrid>
        <w:gridCol w:w="4076"/>
        <w:gridCol w:w="4258"/>
      </w:tblGrid>
      <w:tr w:rsidR="009B66CA" w:rsidTr="00B135B8">
        <w:tc>
          <w:tcPr>
            <w:tcW w:w="4076"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TEXTO PLENARIA DE SENADO</w:t>
            </w:r>
          </w:p>
        </w:tc>
        <w:tc>
          <w:tcPr>
            <w:tcW w:w="4258"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076" w:type="dxa"/>
          </w:tcPr>
          <w:p w:rsidR="009B66CA" w:rsidRDefault="009B66CA" w:rsidP="00B135B8">
            <w:pPr>
              <w:ind w:firstLine="284"/>
              <w:jc w:val="both"/>
              <w:rPr>
                <w:rFonts w:ascii="Arial" w:hAnsi="Arial" w:cs="Arial"/>
                <w:b/>
                <w:sz w:val="24"/>
                <w:szCs w:val="24"/>
              </w:rPr>
            </w:pPr>
            <w:r w:rsidRPr="002C0D27">
              <w:rPr>
                <w:rFonts w:ascii="Arial" w:hAnsi="Arial" w:cs="Arial"/>
                <w:b/>
                <w:sz w:val="24"/>
                <w:szCs w:val="24"/>
              </w:rPr>
              <w:t>ARTÍCULO 19</w:t>
            </w:r>
            <w:r w:rsidRPr="002C0D27">
              <w:rPr>
                <w:rFonts w:ascii="Arial" w:hAnsi="Arial" w:cs="Arial"/>
                <w:sz w:val="24"/>
                <w:szCs w:val="24"/>
              </w:rPr>
              <w:t xml:space="preserve"> </w:t>
            </w:r>
            <w:r w:rsidRPr="002C0D27">
              <w:rPr>
                <w:rFonts w:ascii="Arial" w:hAnsi="Arial" w:cs="Arial"/>
                <w:b/>
                <w:sz w:val="24"/>
                <w:szCs w:val="24"/>
              </w:rPr>
              <w:t xml:space="preserve">  El artículo 256 de la Constitución Política el cual quedará así:</w:t>
            </w:r>
          </w:p>
          <w:p w:rsidR="009B66CA" w:rsidRPr="002C0D27" w:rsidRDefault="009B66CA" w:rsidP="00B135B8">
            <w:pPr>
              <w:ind w:firstLine="284"/>
              <w:jc w:val="both"/>
              <w:rPr>
                <w:rFonts w:ascii="Arial" w:hAnsi="Arial" w:cs="Arial"/>
                <w:b/>
                <w:sz w:val="24"/>
                <w:szCs w:val="24"/>
              </w:rPr>
            </w:pPr>
          </w:p>
          <w:p w:rsidR="009B66CA" w:rsidRPr="002C0D27" w:rsidRDefault="009B66CA" w:rsidP="00B135B8">
            <w:pPr>
              <w:jc w:val="both"/>
              <w:rPr>
                <w:rFonts w:ascii="Arial" w:hAnsi="Arial" w:cs="Arial"/>
                <w:sz w:val="24"/>
                <w:szCs w:val="24"/>
              </w:rPr>
            </w:pPr>
            <w:r w:rsidRPr="002C0D27">
              <w:rPr>
                <w:rFonts w:ascii="Arial" w:hAnsi="Arial" w:cs="Arial"/>
                <w:b/>
                <w:sz w:val="24"/>
                <w:szCs w:val="24"/>
              </w:rPr>
              <w:t>Artículo 256.</w:t>
            </w:r>
            <w:r w:rsidRPr="002C0D27">
              <w:rPr>
                <w:rFonts w:ascii="Arial" w:hAnsi="Arial" w:cs="Arial"/>
                <w:sz w:val="24"/>
                <w:szCs w:val="24"/>
              </w:rPr>
              <w:t xml:space="preserve"> La Dirección Ejecutiva de Administración Judicial, con sujeción a las políticas que dicte la Sala de Gobierno Judicial y las directrices de la Junta Ejecutiva de Administración Judicial, es la encargada de:</w:t>
            </w:r>
          </w:p>
          <w:p w:rsidR="009B66CA" w:rsidRPr="002C0D27" w:rsidRDefault="009B66CA" w:rsidP="00B135B8">
            <w:pPr>
              <w:jc w:val="both"/>
              <w:rPr>
                <w:rFonts w:ascii="Arial" w:hAnsi="Arial" w:cs="Arial"/>
                <w:sz w:val="24"/>
                <w:szCs w:val="24"/>
              </w:rPr>
            </w:pPr>
            <w:r w:rsidRPr="002C0D27">
              <w:rPr>
                <w:rFonts w:ascii="Arial" w:hAnsi="Arial" w:cs="Arial"/>
                <w:sz w:val="24"/>
                <w:szCs w:val="24"/>
              </w:rPr>
              <w:t>1. Ejecutar los planes sectoriales y el presupuesto.</w:t>
            </w:r>
            <w:r w:rsidRPr="002C0D27">
              <w:rPr>
                <w:rFonts w:ascii="MS Gothic" w:eastAsia="MS Gothic" w:hAnsi="MS Gothic" w:cs="MS Gothic" w:hint="eastAsia"/>
                <w:sz w:val="24"/>
                <w:szCs w:val="24"/>
                <w:lang w:val="es-ES"/>
              </w:rPr>
              <w:t> </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2. Proponer  a la Junta Ejecutiva de Administración Judicial el proyecto de presupuesto. </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3. Evaluar el cumplimiento de los objetivos estratégicos de la Rama Judicial. </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4. Administrar el talento humano, el Sistema Único de Información y Estadísticas Judiciales, la carrera judicial y la escuela judicial. </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5. Realizar las convocatorias públicas y los concursos que deban ser realizados para la elaboración de listas de elegibles o ternas por la Sala de Gobierno Judicial, de acuerdo con la reglamentación que expida la Junta Ejecutiva de Administración Judicial. </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6. Nombrar y reasignar a los funcionarios y empleados de la Rama Judicial, de acuerdo con las directrices de la Junta ejecutiva de administración judicial. </w:t>
            </w:r>
          </w:p>
          <w:p w:rsidR="009B66CA" w:rsidRPr="002C0D27" w:rsidRDefault="009B66CA" w:rsidP="00B135B8">
            <w:pPr>
              <w:jc w:val="both"/>
              <w:rPr>
                <w:rFonts w:ascii="Arial" w:hAnsi="Arial" w:cs="Arial"/>
                <w:sz w:val="24"/>
                <w:szCs w:val="24"/>
              </w:rPr>
            </w:pPr>
            <w:r w:rsidRPr="002C0D27">
              <w:rPr>
                <w:rFonts w:ascii="Arial" w:hAnsi="Arial" w:cs="Arial"/>
                <w:sz w:val="24"/>
                <w:szCs w:val="24"/>
              </w:rPr>
              <w:t>7. Establecer la estructura, así como designar y remover a los empleados de la Dirección Ejecutiva.</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8. Elaborar las listas para la designación y elección de funcionarios judiciales y enviarlas a la Junta Ejecutiva de Administración Judicial, de acuerdo con el concurso. Se exceptúa la jurisdicción penal militar que se regirá por normas especiales. </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9. Dotar a cada una de las jurisdicciones de la estructura administrativa y de los medios necesarios para el cumplimiento de sus funciones de evaluación de desempeño y gestión de los procesos judiciales. </w:t>
            </w:r>
          </w:p>
          <w:p w:rsidR="009B66CA" w:rsidRPr="002C0D27" w:rsidRDefault="009B66CA" w:rsidP="00B135B8">
            <w:pPr>
              <w:jc w:val="both"/>
              <w:rPr>
                <w:rFonts w:ascii="Arial" w:hAnsi="Arial" w:cs="Arial"/>
                <w:sz w:val="24"/>
                <w:szCs w:val="24"/>
              </w:rPr>
            </w:pPr>
            <w:r w:rsidRPr="002C0D27">
              <w:rPr>
                <w:rFonts w:ascii="Arial" w:hAnsi="Arial" w:cs="Arial"/>
                <w:sz w:val="24"/>
                <w:szCs w:val="24"/>
              </w:rPr>
              <w:t>10. Llevar el control de rendimiento de las corporaciones y despachos judiciales.</w:t>
            </w: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11. Proponer a la Sala de Gobierno Judicial los proyectos de Acuerdo para el cumplimiento de las funciones previstas en los numerales 3 y 4 del artículo 255. </w:t>
            </w:r>
          </w:p>
          <w:p w:rsidR="009B66CA" w:rsidRPr="002C0D27" w:rsidRDefault="009B66CA" w:rsidP="00B135B8">
            <w:pPr>
              <w:jc w:val="both"/>
              <w:rPr>
                <w:rFonts w:ascii="Arial" w:hAnsi="Arial" w:cs="Arial"/>
                <w:sz w:val="24"/>
                <w:szCs w:val="24"/>
              </w:rPr>
            </w:pPr>
            <w:r w:rsidRPr="002C0D27">
              <w:rPr>
                <w:rFonts w:ascii="Arial" w:hAnsi="Arial" w:cs="Arial"/>
                <w:sz w:val="24"/>
                <w:szCs w:val="24"/>
              </w:rPr>
              <w:t>12. Elaborar el proyecto de presupuesto de la Rama Judicial.</w:t>
            </w:r>
          </w:p>
          <w:p w:rsidR="009B66CA" w:rsidRPr="002C0D27" w:rsidRDefault="009B66CA" w:rsidP="00B135B8">
            <w:pPr>
              <w:jc w:val="both"/>
              <w:rPr>
                <w:rFonts w:ascii="Arial" w:hAnsi="Arial" w:cs="Arial"/>
                <w:sz w:val="24"/>
                <w:szCs w:val="24"/>
              </w:rPr>
            </w:pPr>
            <w:r w:rsidRPr="002C0D27">
              <w:rPr>
                <w:rFonts w:ascii="Arial" w:hAnsi="Arial" w:cs="Arial"/>
                <w:sz w:val="24"/>
                <w:szCs w:val="24"/>
              </w:rPr>
              <w:t>13. Representar y ejercer la defensa judicial de la Rama Judicial.</w:t>
            </w:r>
          </w:p>
          <w:p w:rsidR="009B66CA" w:rsidRPr="002C0D27" w:rsidRDefault="009B66CA" w:rsidP="00B135B8">
            <w:pPr>
              <w:jc w:val="both"/>
              <w:rPr>
                <w:rFonts w:ascii="Arial" w:hAnsi="Arial" w:cs="Arial"/>
                <w:sz w:val="24"/>
                <w:szCs w:val="24"/>
              </w:rPr>
            </w:pPr>
            <w:r w:rsidRPr="002C0D27">
              <w:rPr>
                <w:rFonts w:ascii="Arial" w:hAnsi="Arial" w:cs="Arial"/>
                <w:sz w:val="24"/>
                <w:szCs w:val="24"/>
              </w:rPr>
              <w:t>14. Llevar el registro nacional de abogados y auxiliares de la justicia y expedir las tarjetas profesionales. La ley podrá atribuir privativamente la función prevista en este numeral a un Colegio Nacional de Abogados, cuya creación y funcionamiento serán definidos por el legislador.</w:t>
            </w:r>
          </w:p>
          <w:p w:rsidR="009B66CA" w:rsidRDefault="009B66CA" w:rsidP="00B135B8">
            <w:pPr>
              <w:jc w:val="both"/>
              <w:rPr>
                <w:rFonts w:ascii="Arial" w:hAnsi="Arial" w:cs="Arial"/>
                <w:sz w:val="24"/>
                <w:szCs w:val="24"/>
              </w:rPr>
            </w:pPr>
            <w:r w:rsidRPr="002C0D27">
              <w:rPr>
                <w:rFonts w:ascii="Arial" w:hAnsi="Arial" w:cs="Arial"/>
                <w:sz w:val="24"/>
                <w:szCs w:val="24"/>
              </w:rPr>
              <w:t xml:space="preserve">15. Las demás que le atribuya la ley. </w:t>
            </w:r>
          </w:p>
          <w:p w:rsidR="009B66CA" w:rsidRPr="002C0D27" w:rsidRDefault="009B66CA" w:rsidP="00B135B8">
            <w:pPr>
              <w:jc w:val="both"/>
              <w:rPr>
                <w:rFonts w:ascii="Arial" w:hAnsi="Arial" w:cs="Arial"/>
                <w:sz w:val="24"/>
                <w:szCs w:val="24"/>
              </w:rPr>
            </w:pPr>
          </w:p>
          <w:p w:rsidR="009B66CA" w:rsidRPr="0007166E" w:rsidRDefault="009B66CA" w:rsidP="00B135B8">
            <w:pPr>
              <w:jc w:val="both"/>
              <w:rPr>
                <w:rFonts w:ascii="Arial" w:hAnsi="Arial" w:cs="Arial"/>
                <w:sz w:val="24"/>
                <w:szCs w:val="24"/>
              </w:rPr>
            </w:pPr>
            <w:r w:rsidRPr="002C0D27">
              <w:rPr>
                <w:rFonts w:ascii="Arial" w:hAnsi="Arial" w:cs="Arial"/>
                <w:b/>
                <w:sz w:val="24"/>
                <w:szCs w:val="24"/>
              </w:rPr>
              <w:t>Parágrafo</w:t>
            </w:r>
            <w:r w:rsidRPr="002C0D27">
              <w:rPr>
                <w:rFonts w:ascii="Arial" w:hAnsi="Arial" w:cs="Arial"/>
                <w:sz w:val="24"/>
                <w:szCs w:val="24"/>
              </w:rPr>
              <w:t xml:space="preserve">. El Director Ejecutivo de Administración Judicial deberá ser profesional, con título de maestría en ciencias administrativas, económicas o financieras y tener como mínimo veinticinco de experiencia profesional, de los cuales diez deberán ser en la administración de empresas o de entidades públicas. </w:t>
            </w:r>
            <w:r w:rsidRPr="0007166E">
              <w:rPr>
                <w:rFonts w:ascii="Arial" w:hAnsi="Arial" w:cs="Arial"/>
                <w:sz w:val="24"/>
                <w:szCs w:val="24"/>
              </w:rPr>
              <w:t>No podrá ser reelegido.</w:t>
            </w:r>
          </w:p>
          <w:p w:rsidR="009B66CA" w:rsidRPr="00D80F00" w:rsidRDefault="009B66CA" w:rsidP="00B135B8">
            <w:pPr>
              <w:jc w:val="both"/>
              <w:rPr>
                <w:rFonts w:ascii="Arial" w:eastAsiaTheme="minorHAnsi" w:hAnsi="Arial" w:cs="Arial"/>
                <w:b/>
                <w:sz w:val="24"/>
                <w:szCs w:val="24"/>
              </w:rPr>
            </w:pPr>
          </w:p>
        </w:tc>
        <w:tc>
          <w:tcPr>
            <w:tcW w:w="4258"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23. El artículo 256 de la Constitución Política quedará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256. </w:t>
            </w:r>
            <w:r w:rsidRPr="00A66613">
              <w:rPr>
                <w:rFonts w:ascii="Arial" w:eastAsia="MS Gothic" w:hAnsi="Arial" w:cs="Arial"/>
                <w:bCs/>
                <w:sz w:val="24"/>
                <w:szCs w:val="24"/>
                <w:lang w:val="es-ES"/>
              </w:rPr>
              <w:t>La Dirección Ejecutiva de Administración Judicial, con sujeción a las políticas que dicte la Sala de Gobierno Judicial y las directrices de la Junta Ejecutiva de Administración Judicial, es la encargada de:</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 Ejecutar los planes sectoriales y el presupuesto.</w:t>
            </w:r>
            <w:r w:rsidRPr="00A66613">
              <w:rPr>
                <w:rFonts w:ascii="Arial" w:eastAsia="MS Gothic" w:hAnsi="Arial" w:cs="Arial" w:hint="eastAsia"/>
                <w:bCs/>
                <w:sz w:val="24"/>
                <w:szCs w:val="24"/>
                <w:lang w:val="es-ES"/>
              </w:rPr>
              <w:t>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2. Proponer a la Junta Ejecutiva de Administración Judicial el proyecto de presupuesto.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3. Evaluar el cumplimiento de los objetivos estratégicos de la Rama Judicial.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4. Administrar el talento humano, el Sistema Único de Información y Estadísticas Judiciales, la carrera judicial y la escuela judicial.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5. Realizar las convocatorias públicas y los concursos que deban ser realizados para la elaboración de listas de elegibles o ternas por el Sala de Gobierno Judicial, de acuerdo con la reglamentación que expida la Junta Ejecutiva de Administración Judicial.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6. Nombrar y reasignar a los funcionarios y empleados de la Rama Judicial, de acuerdo con las directrices de la Junta ejecutiva de administración judicial.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7. Establecer la estructura, así como designar y remover a los empleados de la Dirección Ejecutiva.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8. Elaborar las listas para la designación y elección de funcionarios judiciales y enviarlas a la Junta Ejecutiva de Administración Judicial, de acuerdo con el concurso. Se exceptúa la jurisdicción penal militar que se regirá por normas especiales.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9. Dotar a cada una de las jurisdicciones de la estructura administrativa y de los medios necesarios para el cumplimiento de sus funciones de evaluación de desempeño y gestión de los procesos judiciales.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10. Llevar el control de rendimiento de las corporaciones y despachos judiciales.</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u w:val="single"/>
                <w:lang w:val="es-ES"/>
              </w:rPr>
            </w:pPr>
            <w:r w:rsidRPr="00A66613">
              <w:rPr>
                <w:rFonts w:ascii="Arial" w:eastAsia="MS Gothic" w:hAnsi="Arial" w:cs="Arial"/>
                <w:bCs/>
                <w:sz w:val="24"/>
                <w:szCs w:val="24"/>
                <w:lang w:val="es-ES"/>
              </w:rPr>
              <w:t xml:space="preserve">11. </w:t>
            </w:r>
            <w:r w:rsidRPr="0007166E">
              <w:rPr>
                <w:rFonts w:ascii="Arial" w:eastAsia="MS Gothic" w:hAnsi="Arial" w:cs="Arial"/>
                <w:b/>
                <w:bCs/>
                <w:sz w:val="24"/>
                <w:szCs w:val="24"/>
                <w:u w:val="single"/>
                <w:lang w:val="es-ES"/>
              </w:rPr>
              <w:t xml:space="preserve">Proponer proyectos de regulación y reglamentos a la Sala de Gobierno Judicial y la Junta Ejecutiva de Administración Judicial.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12. Elaborar el proyecto de presupuesto de la Rama Judicial.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13. Representar y ejercer la defensa judicial de la Rama Judicial.</w:t>
            </w:r>
          </w:p>
          <w:p w:rsidR="009B66CA" w:rsidRPr="0007166E" w:rsidRDefault="009B66CA" w:rsidP="00B135B8">
            <w:pPr>
              <w:jc w:val="both"/>
              <w:rPr>
                <w:rFonts w:ascii="Arial" w:hAnsi="Arial" w:cs="Arial"/>
                <w:sz w:val="24"/>
                <w:szCs w:val="24"/>
              </w:rPr>
            </w:pPr>
            <w:r w:rsidRPr="00A66613">
              <w:rPr>
                <w:rFonts w:ascii="Arial" w:eastAsia="MS Gothic" w:hAnsi="Arial" w:cs="Arial"/>
                <w:bCs/>
                <w:sz w:val="24"/>
                <w:szCs w:val="24"/>
                <w:lang w:val="es-ES"/>
              </w:rPr>
              <w:t>14. Llevar el registro nacional de abogados y auxiliares de la justicia y expedir las tarjeta</w:t>
            </w:r>
            <w:r>
              <w:rPr>
                <w:rFonts w:ascii="Arial" w:eastAsia="MS Gothic" w:hAnsi="Arial" w:cs="Arial"/>
                <w:bCs/>
                <w:sz w:val="24"/>
                <w:szCs w:val="24"/>
                <w:lang w:val="es-ES"/>
              </w:rPr>
              <w:t xml:space="preserve">s profesionales </w:t>
            </w:r>
            <w:r w:rsidRPr="0007166E">
              <w:rPr>
                <w:rFonts w:ascii="Arial" w:hAnsi="Arial" w:cs="Arial"/>
                <w:b/>
                <w:strike/>
                <w:sz w:val="24"/>
                <w:szCs w:val="24"/>
              </w:rPr>
              <w:t>y auxiliares de la justicia y expedir las tarjetas profesionales. La ley podrá atribuir privativamente la función prevista en este numeral a un Colegio Nacional de Abogados, cuya creación y funcionamiento serán</w:t>
            </w:r>
            <w:r w:rsidRPr="002C0D27">
              <w:rPr>
                <w:rFonts w:ascii="Arial" w:hAnsi="Arial" w:cs="Arial"/>
                <w:sz w:val="24"/>
                <w:szCs w:val="24"/>
              </w:rPr>
              <w:t xml:space="preserve"> definidos por el legislador.</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r w:rsidRPr="00A66613">
              <w:rPr>
                <w:rFonts w:ascii="Arial" w:eastAsia="MS Gothic" w:hAnsi="Arial" w:cs="Arial"/>
                <w:bCs/>
                <w:sz w:val="24"/>
                <w:szCs w:val="24"/>
                <w:lang w:val="es-ES"/>
              </w:rPr>
              <w:t>15. Las demás que le atribuya la ley.</w:t>
            </w:r>
            <w:r w:rsidRPr="00A66613">
              <w:rPr>
                <w:rFonts w:ascii="Arial" w:eastAsia="MS Gothic" w:hAnsi="Arial" w:cs="Arial"/>
                <w:b/>
                <w:bCs/>
                <w:sz w:val="24"/>
                <w:szCs w:val="24"/>
                <w:lang w:val="es-ES"/>
              </w:rPr>
              <w:t xml:space="preserve"> </w:t>
            </w:r>
          </w:p>
          <w:p w:rsidR="009B66CA" w:rsidRDefault="009B66CA" w:rsidP="00B135B8">
            <w:pPr>
              <w:pStyle w:val="Prrafodelista"/>
              <w:ind w:left="0"/>
              <w:rPr>
                <w:rFonts w:ascii="Arial" w:eastAsiaTheme="minorHAnsi" w:hAnsi="Arial" w:cs="Arial"/>
                <w:b/>
                <w:sz w:val="24"/>
                <w:szCs w:val="24"/>
                <w:lang w:val="es-ES"/>
              </w:rPr>
            </w:pPr>
          </w:p>
          <w:p w:rsidR="009B66CA" w:rsidRDefault="009B66CA" w:rsidP="00B135B8">
            <w:pPr>
              <w:jc w:val="both"/>
              <w:rPr>
                <w:rFonts w:ascii="Arial" w:hAnsi="Arial" w:cs="Arial"/>
                <w:strike/>
                <w:sz w:val="24"/>
                <w:szCs w:val="24"/>
              </w:rPr>
            </w:pPr>
            <w:r w:rsidRPr="0007166E">
              <w:rPr>
                <w:rFonts w:ascii="Arial" w:hAnsi="Arial" w:cs="Arial"/>
                <w:b/>
                <w:strike/>
                <w:sz w:val="24"/>
                <w:szCs w:val="24"/>
              </w:rPr>
              <w:t>Parágrafo</w:t>
            </w:r>
            <w:r w:rsidRPr="0007166E">
              <w:rPr>
                <w:rFonts w:ascii="Arial" w:hAnsi="Arial" w:cs="Arial"/>
                <w:strike/>
                <w:sz w:val="24"/>
                <w:szCs w:val="24"/>
              </w:rPr>
              <w:t>. El Director Ejecutivo de Administración Judicial deberá ser profesional, con título de maestría en ciencias administrativas, económicas o financieras y tener como mínimo veinticinco de experiencia profesional, de los cuales diez deberán ser en la administración de empresas o de entidades públicas. No podrá ser reelegido.</w:t>
            </w:r>
          </w:p>
          <w:p w:rsidR="009B66CA" w:rsidRDefault="009B66CA" w:rsidP="00B135B8">
            <w:pPr>
              <w:jc w:val="both"/>
              <w:rPr>
                <w:rFonts w:ascii="Arial" w:hAnsi="Arial" w:cs="Arial"/>
                <w:strike/>
                <w:sz w:val="24"/>
                <w:szCs w:val="24"/>
              </w:rPr>
            </w:pPr>
          </w:p>
          <w:p w:rsidR="009B66CA" w:rsidRDefault="009B66CA" w:rsidP="00B135B8">
            <w:pPr>
              <w:jc w:val="both"/>
              <w:rPr>
                <w:rFonts w:ascii="Arial" w:hAnsi="Arial" w:cs="Arial"/>
                <w:strike/>
                <w:sz w:val="24"/>
                <w:szCs w:val="24"/>
              </w:rPr>
            </w:pPr>
          </w:p>
          <w:p w:rsidR="009B66CA" w:rsidRDefault="009B66CA" w:rsidP="00B135B8">
            <w:pPr>
              <w:jc w:val="both"/>
              <w:rPr>
                <w:rFonts w:ascii="Arial" w:hAnsi="Arial" w:cs="Arial"/>
                <w:strike/>
                <w:sz w:val="24"/>
                <w:szCs w:val="24"/>
              </w:rPr>
            </w:pPr>
          </w:p>
          <w:p w:rsidR="009B66CA" w:rsidRDefault="009B66CA" w:rsidP="00B135B8">
            <w:pPr>
              <w:jc w:val="both"/>
              <w:rPr>
                <w:rFonts w:ascii="Arial" w:eastAsiaTheme="minorHAnsi" w:hAnsi="Arial" w:cs="Arial"/>
                <w:b/>
                <w:sz w:val="24"/>
                <w:szCs w:val="24"/>
                <w:lang w:val="es-ES"/>
              </w:rPr>
            </w:pPr>
          </w:p>
        </w:tc>
      </w:tr>
    </w:tbl>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95" w:right="-198"/>
        <w:jc w:val="both"/>
        <w:rPr>
          <w:rFonts w:ascii="Arial" w:eastAsiaTheme="minorHAnsi" w:hAnsi="Arial" w:cs="Arial"/>
          <w:b/>
          <w:bCs/>
          <w:sz w:val="24"/>
          <w:szCs w:val="24"/>
          <w:lang w:val="es-ES"/>
        </w:rPr>
      </w:pP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95" w:right="-198"/>
        <w:jc w:val="both"/>
        <w:rPr>
          <w:rFonts w:ascii="Arial" w:eastAsiaTheme="minorHAnsi" w:hAnsi="Arial" w:cs="Arial"/>
          <w:b/>
          <w:bCs/>
          <w:sz w:val="24"/>
          <w:szCs w:val="24"/>
          <w:lang w:val="es-ES"/>
        </w:rPr>
      </w:pPr>
    </w:p>
    <w:p w:rsidR="009B66CA"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134" w:right="-198" w:hanging="567"/>
        <w:jc w:val="both"/>
        <w:rPr>
          <w:rFonts w:ascii="Arial" w:eastAsia="MS Gothic" w:hAnsi="Arial" w:cs="Arial"/>
          <w:sz w:val="24"/>
          <w:szCs w:val="24"/>
          <w:lang w:val="es-ES"/>
        </w:rPr>
      </w:pPr>
      <w:r w:rsidRPr="0007166E">
        <w:rPr>
          <w:rFonts w:ascii="Arial" w:eastAsiaTheme="minorHAnsi" w:hAnsi="Arial" w:cs="Arial"/>
          <w:bCs/>
          <w:sz w:val="24"/>
          <w:szCs w:val="24"/>
          <w:lang w:val="es-ES"/>
        </w:rPr>
        <w:t xml:space="preserve">Frente al artículo 20 del texto aprobado por la plenaria del senado, </w:t>
      </w:r>
      <w:r w:rsidRPr="0007166E">
        <w:rPr>
          <w:rFonts w:ascii="Arial" w:eastAsia="MS Gothic" w:hAnsi="Arial" w:cs="Arial"/>
          <w:sz w:val="24"/>
          <w:szCs w:val="24"/>
          <w:lang w:val="es-ES"/>
        </w:rPr>
        <w:t xml:space="preserve">En este artículo se hacen tres modificaciones. En primer lugar se precisa que los miembros del Consejo Nacional de Disciplina Judicial son “magistrados”, y no otra categoría de servidores públicos. En segundo lugar se hace alusión a los Consejos Seccionales, tal como lo hace actualmente el artículo 254-2 de la Constitución. En tercer lugar se modifica el sistema de elección de los magistrados, los cuales pasan a ser elegidos por el Presidente de ternas enviadas por la Sala de Gobierno Judicial, con lo cual se supera la objeción contra la actual Sala Jurisdiccional Disciplinaria en cuanto a su origen exclusivamente político. En cuarto lugar se establece un régimen de transición para la actual Sala Jurisdiccional Disciplinaria y los Consejos Seccionales de la Judicatura que evitará traumatismos en relación con los procesos disciplinarios y garantizará los derechos adquiridos de los magistrados de carrera.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tbl>
      <w:tblPr>
        <w:tblStyle w:val="Tablaconcuadrcula"/>
        <w:tblW w:w="0" w:type="auto"/>
        <w:tblInd w:w="720" w:type="dxa"/>
        <w:tblLook w:val="04A0" w:firstRow="1" w:lastRow="0" w:firstColumn="1" w:lastColumn="0" w:noHBand="0" w:noVBand="1"/>
      </w:tblPr>
      <w:tblGrid>
        <w:gridCol w:w="4076"/>
        <w:gridCol w:w="4258"/>
      </w:tblGrid>
      <w:tr w:rsidR="009B66CA" w:rsidTr="00B135B8">
        <w:tc>
          <w:tcPr>
            <w:tcW w:w="4076"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TEXTO PLENARIA DE SENADO</w:t>
            </w:r>
          </w:p>
        </w:tc>
        <w:tc>
          <w:tcPr>
            <w:tcW w:w="4258"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076" w:type="dxa"/>
          </w:tcPr>
          <w:p w:rsidR="009B66CA" w:rsidRDefault="009B66CA" w:rsidP="00B135B8">
            <w:pPr>
              <w:ind w:firstLine="284"/>
              <w:jc w:val="both"/>
              <w:rPr>
                <w:rFonts w:ascii="Arial" w:hAnsi="Arial" w:cs="Arial"/>
                <w:sz w:val="24"/>
                <w:szCs w:val="24"/>
              </w:rPr>
            </w:pPr>
            <w:r w:rsidRPr="002C0D27">
              <w:rPr>
                <w:rFonts w:ascii="Arial" w:hAnsi="Arial" w:cs="Arial"/>
                <w:b/>
                <w:sz w:val="24"/>
                <w:szCs w:val="24"/>
              </w:rPr>
              <w:t>ARTÍCULO 20. El artículo 257 de la Constitución el cual quedará así</w:t>
            </w:r>
            <w:r w:rsidRPr="002C0D27">
              <w:rPr>
                <w:rFonts w:ascii="Arial" w:hAnsi="Arial" w:cs="Arial"/>
                <w:sz w:val="24"/>
                <w:szCs w:val="24"/>
              </w:rPr>
              <w:t>:</w:t>
            </w:r>
          </w:p>
          <w:p w:rsidR="009B66CA" w:rsidRPr="002C0D27" w:rsidRDefault="009B66CA" w:rsidP="00B135B8">
            <w:pPr>
              <w:ind w:firstLine="284"/>
              <w:jc w:val="both"/>
              <w:rPr>
                <w:rFonts w:ascii="Arial" w:hAnsi="Arial" w:cs="Arial"/>
                <w:b/>
                <w:sz w:val="24"/>
                <w:szCs w:val="24"/>
              </w:rPr>
            </w:pPr>
          </w:p>
          <w:p w:rsidR="009B66CA" w:rsidRDefault="009B66CA" w:rsidP="00B135B8">
            <w:pPr>
              <w:jc w:val="both"/>
              <w:rPr>
                <w:rFonts w:ascii="Arial" w:hAnsi="Arial" w:cs="Arial"/>
                <w:sz w:val="24"/>
                <w:szCs w:val="24"/>
              </w:rPr>
            </w:pPr>
            <w:r w:rsidRPr="002C0D27">
              <w:rPr>
                <w:rFonts w:ascii="Arial" w:hAnsi="Arial" w:cs="Arial"/>
                <w:b/>
                <w:sz w:val="24"/>
                <w:szCs w:val="24"/>
              </w:rPr>
              <w:t>Artículo 257.</w:t>
            </w:r>
            <w:r w:rsidRPr="002C0D27">
              <w:rPr>
                <w:rFonts w:ascii="Arial" w:hAnsi="Arial" w:cs="Arial"/>
                <w:sz w:val="24"/>
                <w:szCs w:val="24"/>
              </w:rPr>
              <w:t xml:space="preserve"> El Consejo  Nacional de Disciplina Judicial estará conformado por siete miembros, los cuales serán elegidos para un periodo de ocho años, y deben cumplir los mismos requisitos exigidos para ser magistrados de la Corte Suprema de Justicia. </w:t>
            </w:r>
            <w:r w:rsidRPr="0057028A">
              <w:rPr>
                <w:rFonts w:ascii="Arial" w:hAnsi="Arial" w:cs="Arial"/>
                <w:sz w:val="24"/>
                <w:szCs w:val="24"/>
              </w:rPr>
              <w:t>Serán elegidos por Congreso de la República ternas elaboradas por el Presidente de la República</w:t>
            </w:r>
            <w:r w:rsidRPr="0007166E">
              <w:rPr>
                <w:rFonts w:ascii="Arial" w:hAnsi="Arial" w:cs="Arial"/>
                <w:i/>
                <w:sz w:val="24"/>
                <w:szCs w:val="24"/>
              </w:rPr>
              <w:t xml:space="preserve">. </w:t>
            </w:r>
            <w:r w:rsidRPr="0057028A">
              <w:rPr>
                <w:rFonts w:ascii="Arial" w:hAnsi="Arial" w:cs="Arial"/>
                <w:sz w:val="24"/>
                <w:szCs w:val="24"/>
              </w:rPr>
              <w:t xml:space="preserve"> </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07166E">
              <w:rPr>
                <w:rFonts w:ascii="Arial" w:hAnsi="Arial" w:cs="Arial"/>
                <w:sz w:val="24"/>
                <w:szCs w:val="24"/>
              </w:rPr>
              <w:t>Sus miembros no podrán ser reelegidos.</w:t>
            </w:r>
          </w:p>
          <w:p w:rsidR="009B66CA" w:rsidRDefault="009B66CA" w:rsidP="00B135B8">
            <w:pPr>
              <w:jc w:val="both"/>
              <w:rPr>
                <w:rFonts w:ascii="Arial" w:hAnsi="Arial" w:cs="Arial"/>
                <w:sz w:val="24"/>
                <w:szCs w:val="24"/>
              </w:rPr>
            </w:pPr>
          </w:p>
          <w:p w:rsidR="009B66CA" w:rsidRPr="0007166E"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Al Consejo Nacional de Disciplina Judicial le corresponden las siguientes funciones: </w:t>
            </w:r>
          </w:p>
          <w:p w:rsidR="009B66CA" w:rsidRPr="002C0D27" w:rsidRDefault="009B66CA" w:rsidP="00C20632">
            <w:pPr>
              <w:pStyle w:val="Prrafodelista"/>
              <w:numPr>
                <w:ilvl w:val="0"/>
                <w:numId w:val="3"/>
              </w:numPr>
              <w:jc w:val="both"/>
              <w:rPr>
                <w:rFonts w:ascii="Arial" w:hAnsi="Arial" w:cs="Arial"/>
                <w:sz w:val="24"/>
                <w:szCs w:val="24"/>
              </w:rPr>
            </w:pPr>
            <w:r w:rsidRPr="002C0D27">
              <w:rPr>
                <w:rFonts w:ascii="Arial" w:hAnsi="Arial" w:cs="Arial"/>
                <w:sz w:val="24"/>
                <w:szCs w:val="24"/>
              </w:rPr>
              <w:t>Examinar la conducta y sancionar las faltas de los funcionarios de la rama judicial, así como las de los abogados en el ejercicio de su profesión, en la instancia que señale la ley.</w:t>
            </w:r>
          </w:p>
          <w:p w:rsidR="009B66CA" w:rsidRPr="002C0D27" w:rsidRDefault="009B66CA" w:rsidP="00C20632">
            <w:pPr>
              <w:pStyle w:val="Prrafodelista"/>
              <w:numPr>
                <w:ilvl w:val="0"/>
                <w:numId w:val="3"/>
              </w:numPr>
              <w:jc w:val="both"/>
              <w:rPr>
                <w:rFonts w:ascii="Arial" w:hAnsi="Arial" w:cs="Arial"/>
                <w:sz w:val="24"/>
                <w:szCs w:val="24"/>
              </w:rPr>
            </w:pPr>
            <w:r w:rsidRPr="002C0D27">
              <w:rPr>
                <w:rFonts w:ascii="Arial" w:hAnsi="Arial" w:cs="Arial"/>
                <w:sz w:val="24"/>
                <w:szCs w:val="24"/>
              </w:rPr>
              <w:t xml:space="preserve">Dirimir los conflictos de competencia que ocurran entre las distintas jurisdicciones. </w:t>
            </w:r>
          </w:p>
          <w:p w:rsidR="009B66CA" w:rsidRDefault="009B66CA" w:rsidP="00C20632">
            <w:pPr>
              <w:pStyle w:val="Prrafodelista"/>
              <w:numPr>
                <w:ilvl w:val="0"/>
                <w:numId w:val="3"/>
              </w:numPr>
              <w:jc w:val="both"/>
              <w:rPr>
                <w:rFonts w:ascii="Arial" w:hAnsi="Arial" w:cs="Arial"/>
                <w:sz w:val="24"/>
                <w:szCs w:val="24"/>
              </w:rPr>
            </w:pPr>
            <w:r w:rsidRPr="002C0D27">
              <w:rPr>
                <w:rFonts w:ascii="Arial" w:hAnsi="Arial" w:cs="Arial"/>
                <w:sz w:val="24"/>
                <w:szCs w:val="24"/>
              </w:rPr>
              <w:t>Las demás que le asigne la ley.</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07166E" w:rsidRDefault="009B66CA" w:rsidP="00B135B8">
            <w:pPr>
              <w:jc w:val="both"/>
              <w:rPr>
                <w:rFonts w:ascii="Arial" w:hAnsi="Arial" w:cs="Arial"/>
                <w:sz w:val="24"/>
                <w:szCs w:val="24"/>
              </w:rPr>
            </w:pPr>
          </w:p>
          <w:p w:rsidR="009B66CA" w:rsidRDefault="009B66CA" w:rsidP="00B135B8">
            <w:pPr>
              <w:ind w:left="360"/>
              <w:jc w:val="both"/>
              <w:rPr>
                <w:rFonts w:ascii="Arial" w:hAnsi="Arial" w:cs="Arial"/>
                <w:sz w:val="24"/>
                <w:szCs w:val="24"/>
              </w:rPr>
            </w:pPr>
            <w:r w:rsidRPr="002C0D27">
              <w:rPr>
                <w:rFonts w:ascii="Arial" w:hAnsi="Arial" w:cs="Arial"/>
                <w:sz w:val="24"/>
                <w:szCs w:val="24"/>
              </w:rPr>
              <w:t xml:space="preserve">Parágrafo. El Consejo Nacional de Disciplina Judicial no será competente para conocer de acciones de tutela. </w:t>
            </w:r>
          </w:p>
          <w:p w:rsidR="009B66CA" w:rsidRDefault="009B66CA" w:rsidP="00B135B8">
            <w:pPr>
              <w:ind w:left="360"/>
              <w:jc w:val="both"/>
              <w:rPr>
                <w:rFonts w:ascii="Arial" w:hAnsi="Arial" w:cs="Arial"/>
                <w:sz w:val="24"/>
                <w:szCs w:val="24"/>
              </w:rPr>
            </w:pPr>
          </w:p>
          <w:p w:rsidR="009B66CA" w:rsidRDefault="009B66CA" w:rsidP="00B135B8">
            <w:pPr>
              <w:ind w:left="360"/>
              <w:jc w:val="both"/>
              <w:rPr>
                <w:rFonts w:ascii="Arial" w:hAnsi="Arial" w:cs="Arial"/>
                <w:sz w:val="24"/>
                <w:szCs w:val="24"/>
              </w:rPr>
            </w:pPr>
          </w:p>
          <w:p w:rsidR="009B66CA" w:rsidRDefault="009B66CA" w:rsidP="00B135B8">
            <w:pPr>
              <w:ind w:left="360"/>
              <w:jc w:val="both"/>
              <w:rPr>
                <w:rFonts w:ascii="Arial" w:hAnsi="Arial" w:cs="Arial"/>
                <w:sz w:val="24"/>
                <w:szCs w:val="24"/>
              </w:rPr>
            </w:pPr>
          </w:p>
          <w:p w:rsidR="009B66CA" w:rsidRPr="002C0D27" w:rsidRDefault="009B66CA" w:rsidP="00B135B8">
            <w:pPr>
              <w:ind w:left="360"/>
              <w:jc w:val="both"/>
              <w:rPr>
                <w:rFonts w:ascii="Arial" w:hAnsi="Arial" w:cs="Arial"/>
                <w:sz w:val="24"/>
                <w:szCs w:val="24"/>
              </w:rPr>
            </w:pPr>
          </w:p>
          <w:p w:rsidR="009B66CA" w:rsidRPr="002C0D27" w:rsidRDefault="009B66CA" w:rsidP="00B135B8">
            <w:pPr>
              <w:ind w:left="360"/>
              <w:jc w:val="both"/>
              <w:rPr>
                <w:rFonts w:ascii="Arial" w:hAnsi="Arial" w:cs="Arial"/>
                <w:sz w:val="24"/>
                <w:szCs w:val="24"/>
              </w:rPr>
            </w:pPr>
            <w:r w:rsidRPr="002C0D27">
              <w:rPr>
                <w:rFonts w:ascii="Arial" w:hAnsi="Arial" w:cs="Arial"/>
                <w:sz w:val="24"/>
                <w:szCs w:val="24"/>
              </w:rPr>
              <w:t xml:space="preserve">Parágrafo Transitorio. Mientras entra en funcionamiento el Tribunal Nacional Disciplinario, las competencias se mantendrán en el Consejo Superior de la Judicatura. </w:t>
            </w:r>
          </w:p>
          <w:p w:rsidR="009B66CA" w:rsidRPr="00D80F00" w:rsidRDefault="009B66CA" w:rsidP="00B135B8">
            <w:pPr>
              <w:jc w:val="both"/>
              <w:rPr>
                <w:rFonts w:ascii="Arial" w:eastAsiaTheme="minorHAnsi" w:hAnsi="Arial" w:cs="Arial"/>
                <w:b/>
                <w:sz w:val="24"/>
                <w:szCs w:val="24"/>
              </w:rPr>
            </w:pPr>
          </w:p>
        </w:tc>
        <w:tc>
          <w:tcPr>
            <w:tcW w:w="4258"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24. El artículo 257 de la Constitución quedará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hAnsi="Arial" w:cs="Arial"/>
                <w:b/>
                <w:i/>
                <w:strike/>
                <w:sz w:val="24"/>
                <w:szCs w:val="24"/>
              </w:rPr>
            </w:pPr>
            <w:r w:rsidRPr="00A66613">
              <w:rPr>
                <w:rFonts w:ascii="Arial" w:eastAsia="MS Gothic" w:hAnsi="Arial" w:cs="Arial"/>
                <w:b/>
                <w:bCs/>
                <w:sz w:val="24"/>
                <w:szCs w:val="24"/>
                <w:lang w:val="es-ES"/>
              </w:rPr>
              <w:t xml:space="preserve">Artículo 257. </w:t>
            </w:r>
            <w:r w:rsidRPr="00A66613">
              <w:rPr>
                <w:rFonts w:ascii="Arial" w:eastAsia="MS Gothic" w:hAnsi="Arial" w:cs="Arial"/>
                <w:bCs/>
                <w:sz w:val="24"/>
                <w:szCs w:val="24"/>
                <w:lang w:val="es-ES"/>
              </w:rPr>
              <w:t xml:space="preserve">El Consejo Nacional de Disciplina Judicial </w:t>
            </w:r>
            <w:r w:rsidRPr="0007166E">
              <w:rPr>
                <w:rFonts w:ascii="Arial" w:eastAsia="MS Gothic" w:hAnsi="Arial" w:cs="Arial"/>
                <w:b/>
                <w:bCs/>
                <w:sz w:val="24"/>
                <w:szCs w:val="24"/>
                <w:u w:val="single"/>
                <w:lang w:val="es-ES"/>
              </w:rPr>
              <w:t>ejercerá la función disciplinaria de los funcionarios de la Rama Judicial y de los abogados</w:t>
            </w:r>
            <w:r w:rsidRPr="00A66613">
              <w:rPr>
                <w:rFonts w:ascii="Arial" w:eastAsia="MS Gothic" w:hAnsi="Arial" w:cs="Arial"/>
                <w:bCs/>
                <w:sz w:val="24"/>
                <w:szCs w:val="24"/>
                <w:lang w:val="es-ES"/>
              </w:rPr>
              <w:t xml:space="preserve">. Estará conformado por siete </w:t>
            </w:r>
            <w:r w:rsidRPr="0007166E">
              <w:rPr>
                <w:rFonts w:ascii="Arial" w:eastAsia="MS Gothic" w:hAnsi="Arial" w:cs="Arial"/>
                <w:b/>
                <w:bCs/>
                <w:sz w:val="24"/>
                <w:szCs w:val="24"/>
                <w:u w:val="single"/>
                <w:lang w:val="es-ES"/>
              </w:rPr>
              <w:t>magistrados, los cuales serán elegidos por el Presidente de la República de ternas enviadas por el Sala de Gobierno Judicial</w:t>
            </w:r>
            <w:r w:rsidRPr="00A66613">
              <w:rPr>
                <w:rFonts w:ascii="Arial" w:eastAsia="MS Gothic" w:hAnsi="Arial" w:cs="Arial"/>
                <w:bCs/>
                <w:sz w:val="24"/>
                <w:szCs w:val="24"/>
                <w:lang w:val="es-ES"/>
              </w:rPr>
              <w:t xml:space="preserve"> para un periodo de ocho años, y deberán cumplir los mismos requisitos exigidos que para ser magistrado de la Corte Suprema de Justicia. </w:t>
            </w:r>
            <w:r w:rsidRPr="0007166E">
              <w:rPr>
                <w:rFonts w:ascii="Arial" w:hAnsi="Arial" w:cs="Arial"/>
                <w:b/>
                <w:strike/>
                <w:sz w:val="24"/>
                <w:szCs w:val="24"/>
              </w:rPr>
              <w:t xml:space="preserve">Serán elegidos por </w:t>
            </w:r>
            <w:r w:rsidRPr="0007166E">
              <w:rPr>
                <w:rFonts w:ascii="Arial" w:hAnsi="Arial" w:cs="Arial"/>
                <w:b/>
                <w:i/>
                <w:strike/>
                <w:sz w:val="24"/>
                <w:szCs w:val="24"/>
              </w:rPr>
              <w:t>Congreso de la República</w:t>
            </w:r>
            <w:r w:rsidRPr="0007166E">
              <w:rPr>
                <w:rFonts w:ascii="Arial" w:hAnsi="Arial" w:cs="Arial"/>
                <w:b/>
                <w:strike/>
                <w:sz w:val="24"/>
                <w:szCs w:val="24"/>
              </w:rPr>
              <w:t xml:space="preserve"> </w:t>
            </w:r>
            <w:r w:rsidRPr="0007166E">
              <w:rPr>
                <w:rFonts w:ascii="Arial" w:hAnsi="Arial" w:cs="Arial"/>
                <w:b/>
                <w:i/>
                <w:strike/>
                <w:sz w:val="24"/>
                <w:szCs w:val="24"/>
              </w:rPr>
              <w:t>ternas elaboradas por el Presidente de la República.</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trike/>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07166E">
              <w:rPr>
                <w:rFonts w:ascii="Arial" w:eastAsia="MS Gothic" w:hAnsi="Arial" w:cs="Arial"/>
                <w:b/>
                <w:bCs/>
                <w:sz w:val="24"/>
                <w:szCs w:val="24"/>
                <w:u w:val="single"/>
                <w:lang w:val="es-ES"/>
              </w:rPr>
              <w:t>Los magistrados del Consejo Nacional de Disciplina Judicial</w:t>
            </w:r>
            <w:r w:rsidRPr="00A66613">
              <w:rPr>
                <w:rFonts w:ascii="Arial" w:eastAsia="MS Gothic" w:hAnsi="Arial" w:cs="Arial"/>
                <w:bCs/>
                <w:sz w:val="24"/>
                <w:szCs w:val="24"/>
                <w:lang w:val="es-ES"/>
              </w:rPr>
              <w:t xml:space="preserve"> no podrán ser reelegidos.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Al Consejo Nacional de Disciplina Judicial le corresponden las siguientes funciones: </w:t>
            </w:r>
          </w:p>
          <w:p w:rsidR="009B66CA" w:rsidRPr="00A66613" w:rsidRDefault="009B66CA" w:rsidP="00C20632">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Examinar la conducta y sancionar las faltas de los funcionarios de la rama judicial, así como las de los abogados en el ejercicio de su profesión, en la instancia que señale la ley.</w:t>
            </w:r>
          </w:p>
          <w:p w:rsidR="009B66CA" w:rsidRPr="00A66613" w:rsidRDefault="009B66CA" w:rsidP="00C20632">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Dirimir los conflictos de competencia que ocurran entre las distintas jurisdicciones. </w:t>
            </w:r>
          </w:p>
          <w:p w:rsidR="009B66CA" w:rsidRPr="00A66613" w:rsidRDefault="009B66CA" w:rsidP="00C20632">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Las demás que le asigne la ley.</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07166E">
              <w:rPr>
                <w:rFonts w:ascii="Arial" w:eastAsia="MS Gothic" w:hAnsi="Arial" w:cs="Arial"/>
                <w:b/>
                <w:bCs/>
                <w:sz w:val="24"/>
                <w:szCs w:val="24"/>
                <w:u w:val="single"/>
                <w:lang w:val="es-ES"/>
              </w:rPr>
              <w:t>Podrá haber Consejos Seccionales de Disciplina Judicial integrados como lo señale la ley.</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Parágrafo</w:t>
            </w:r>
            <w:r w:rsidRPr="00A66613">
              <w:rPr>
                <w:rFonts w:ascii="Arial" w:eastAsia="MS Gothic" w:hAnsi="Arial" w:cs="Arial"/>
                <w:bCs/>
                <w:sz w:val="24"/>
                <w:szCs w:val="24"/>
                <w:lang w:val="es-ES"/>
              </w:rPr>
              <w:t xml:space="preserve">. El Consejo Nacional de Disciplina Judicial </w:t>
            </w:r>
            <w:r w:rsidRPr="0007166E">
              <w:rPr>
                <w:rFonts w:ascii="Arial" w:eastAsia="MS Gothic" w:hAnsi="Arial" w:cs="Arial"/>
                <w:b/>
                <w:bCs/>
                <w:sz w:val="24"/>
                <w:szCs w:val="24"/>
                <w:u w:val="single"/>
                <w:lang w:val="es-ES"/>
              </w:rPr>
              <w:t>y los Consejos Seccionales de Disciplina Judicial</w:t>
            </w:r>
            <w:r w:rsidRPr="00A66613">
              <w:rPr>
                <w:rFonts w:ascii="Arial" w:eastAsia="MS Gothic" w:hAnsi="Arial" w:cs="Arial"/>
                <w:bCs/>
                <w:sz w:val="24"/>
                <w:szCs w:val="24"/>
                <w:lang w:val="es-ES"/>
              </w:rPr>
              <w:t xml:space="preserve"> no serán competentes para conocer de acciones de tutela.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u w:val="single"/>
                <w:lang w:val="es-ES"/>
              </w:rPr>
            </w:pPr>
            <w:r w:rsidRPr="00A66613">
              <w:rPr>
                <w:rFonts w:ascii="Arial" w:eastAsia="MS Gothic" w:hAnsi="Arial" w:cs="Arial"/>
                <w:b/>
                <w:bCs/>
                <w:sz w:val="24"/>
                <w:szCs w:val="24"/>
                <w:lang w:val="es-ES"/>
              </w:rPr>
              <w:t>Parágrafo Transitorio 1</w:t>
            </w:r>
            <w:r w:rsidRPr="00A66613">
              <w:rPr>
                <w:rFonts w:ascii="Arial" w:eastAsia="MS Gothic" w:hAnsi="Arial" w:cs="Arial"/>
                <w:bCs/>
                <w:sz w:val="24"/>
                <w:szCs w:val="24"/>
                <w:lang w:val="es-ES"/>
              </w:rPr>
              <w:t xml:space="preserve">. </w:t>
            </w:r>
            <w:r w:rsidRPr="00D22814">
              <w:rPr>
                <w:rFonts w:ascii="Arial" w:eastAsia="MS Gothic" w:hAnsi="Arial" w:cs="Arial"/>
                <w:b/>
                <w:bCs/>
                <w:sz w:val="24"/>
                <w:szCs w:val="24"/>
                <w:u w:val="single"/>
                <w:lang w:val="es-ES"/>
              </w:rPr>
              <w:t>La Sala Jurisdiccional Disciplinaria y los Consejos Seccionales de la Judicatura mantendrán sus competencias y funciones hasta que se expedida la correspondiente ley estatutaria</w:t>
            </w:r>
            <w:r>
              <w:rPr>
                <w:rFonts w:ascii="Arial" w:eastAsia="MS Gothic" w:hAnsi="Arial" w:cs="Arial"/>
                <w:b/>
                <w:bCs/>
                <w:sz w:val="24"/>
                <w:szCs w:val="24"/>
                <w:u w:val="single"/>
                <w:lang w:val="es-ES"/>
              </w:rPr>
              <w:t>.</w:t>
            </w:r>
            <w:r w:rsidRPr="005F1886">
              <w:rPr>
                <w:rFonts w:ascii="Arial" w:eastAsia="MS Gothic" w:hAnsi="Arial" w:cs="Arial"/>
                <w:b/>
                <w:bCs/>
                <w:sz w:val="24"/>
                <w:szCs w:val="24"/>
                <w:u w:val="single"/>
                <w:lang w:val="es-ES"/>
              </w:rPr>
              <w:t xml:space="preserve">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u w:val="single"/>
                <w:lang w:val="es-ES"/>
              </w:rPr>
            </w:pP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Cs/>
                <w:sz w:val="24"/>
                <w:szCs w:val="24"/>
                <w:u w:val="single"/>
                <w:lang w:val="es-ES"/>
              </w:rPr>
            </w:pPr>
            <w:r w:rsidRPr="005F1886">
              <w:rPr>
                <w:rFonts w:ascii="Arial" w:eastAsia="MS Gothic" w:hAnsi="Arial" w:cs="Arial"/>
                <w:b/>
                <w:bCs/>
                <w:sz w:val="24"/>
                <w:szCs w:val="24"/>
                <w:u w:val="single"/>
                <w:lang w:val="es-ES"/>
              </w:rPr>
              <w:t>Parágrafo Transitorio 2</w:t>
            </w:r>
            <w:r w:rsidRPr="0007166E">
              <w:rPr>
                <w:rFonts w:ascii="Arial" w:eastAsia="MS Gothic" w:hAnsi="Arial" w:cs="Arial"/>
                <w:bCs/>
                <w:sz w:val="24"/>
                <w:szCs w:val="24"/>
                <w:u w:val="single"/>
                <w:lang w:val="es-ES"/>
              </w:rPr>
              <w:t xml:space="preserve">. Los procesos que a la entrada en vigencia </w:t>
            </w:r>
            <w:r>
              <w:rPr>
                <w:rFonts w:ascii="Arial" w:eastAsia="MS Gothic" w:hAnsi="Arial" w:cs="Arial"/>
                <w:bCs/>
                <w:sz w:val="24"/>
                <w:szCs w:val="24"/>
                <w:u w:val="single"/>
                <w:lang w:val="es-ES"/>
              </w:rPr>
              <w:t xml:space="preserve">de </w:t>
            </w:r>
            <w:r w:rsidRPr="0007166E">
              <w:rPr>
                <w:rFonts w:ascii="Arial" w:eastAsia="MS Gothic" w:hAnsi="Arial" w:cs="Arial"/>
                <w:bCs/>
                <w:sz w:val="24"/>
                <w:szCs w:val="24"/>
                <w:u w:val="single"/>
                <w:lang w:val="es-ES"/>
              </w:rPr>
              <w:t>este Acto Legislativo se encuentren ante la Sala Jurisdiccional Disciplinaria del Consejo Superior de la Judicatura y hayan sido objeto de audiencia de pruebas o auto de apertura de investigación, continuarán siendo tramitados por esta Sala. Los demás procesos, así como los que sean iniciados después de la entrada en vigencia de este Acto Legislativo serán tramitados ante el Consejo Nacional de Disciplina Judicial. Las Salas Disciplinarias de los Consejos Seccionales de la Judicatura serán transformadas en Consejos Seccionales de Disciplina Judicial, y los procesos seguirán siendo tramitados sin solución de continuidad. Los magistrados de las Salas Disciplinarias de los Consejos Seccionales de la Judicatura pasarán a ser, sin solución de continuidad, magistrados de los Consejos Seccionales de Disciplina Judicial.</w:t>
            </w: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sz w:val="24"/>
          <w:szCs w:val="24"/>
          <w:lang w:val="es-ES"/>
        </w:rPr>
      </w:pPr>
    </w:p>
    <w:p w:rsidR="009B66CA"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93" w:right="-198" w:hanging="426"/>
        <w:jc w:val="both"/>
        <w:rPr>
          <w:rFonts w:ascii="Arial" w:eastAsia="MS Gothic" w:hAnsi="Arial" w:cs="Arial"/>
          <w:sz w:val="24"/>
          <w:szCs w:val="24"/>
          <w:lang w:val="es-ES"/>
        </w:rPr>
      </w:pPr>
      <w:r w:rsidRPr="0007166E">
        <w:rPr>
          <w:rFonts w:ascii="Arial" w:eastAsiaTheme="minorHAnsi" w:hAnsi="Arial" w:cs="Arial"/>
          <w:bCs/>
          <w:sz w:val="24"/>
          <w:szCs w:val="24"/>
          <w:lang w:val="es-ES"/>
        </w:rPr>
        <w:t xml:space="preserve">Frente al artículo 21 del texto aprobado por la plenaria del senado, que modifica el artículo 262 de la </w:t>
      </w:r>
      <w:r w:rsidRPr="002A68E5">
        <w:rPr>
          <w:rFonts w:ascii="Arial" w:eastAsiaTheme="minorHAnsi" w:hAnsi="Arial" w:cs="Arial"/>
          <w:bCs/>
          <w:sz w:val="24"/>
          <w:szCs w:val="24"/>
          <w:lang w:val="es-ES"/>
        </w:rPr>
        <w:t>Constitución,</w:t>
      </w:r>
      <w:r w:rsidRPr="0007166E">
        <w:rPr>
          <w:rFonts w:ascii="Arial" w:eastAsia="MS Gothic" w:hAnsi="Arial" w:cs="Arial"/>
          <w:sz w:val="24"/>
          <w:szCs w:val="24"/>
          <w:lang w:val="es-ES"/>
        </w:rPr>
        <w:t xml:space="preserve"> </w:t>
      </w:r>
      <w:r>
        <w:rPr>
          <w:rFonts w:ascii="Arial" w:eastAsia="MS Gothic" w:hAnsi="Arial" w:cs="Arial"/>
          <w:sz w:val="24"/>
          <w:szCs w:val="24"/>
          <w:lang w:val="es-ES"/>
        </w:rPr>
        <w:t xml:space="preserve">la modificación propuesta se hace necesaria con el fin de fortalecer los partidos y lograr un mejoramiento de los síntomas que aquejan a la democracia, razón por la cual, se eliminan las coaliciones del texto de Senado. </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93" w:right="-198"/>
        <w:jc w:val="both"/>
        <w:rPr>
          <w:rFonts w:ascii="Arial" w:eastAsia="MS Gothic" w:hAnsi="Arial" w:cs="Arial"/>
          <w:sz w:val="24"/>
          <w:szCs w:val="24"/>
          <w:lang w:val="es-ES"/>
        </w:rPr>
      </w:pP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93" w:right="-198"/>
        <w:jc w:val="both"/>
        <w:rPr>
          <w:rFonts w:ascii="Arial" w:eastAsia="MS Gothic" w:hAnsi="Arial" w:cs="Arial"/>
          <w:sz w:val="24"/>
          <w:szCs w:val="24"/>
          <w:lang w:val="es-ES"/>
        </w:rPr>
      </w:pPr>
      <w:r>
        <w:rPr>
          <w:rFonts w:ascii="Arial" w:eastAsia="MS Gothic" w:hAnsi="Arial" w:cs="Arial"/>
          <w:sz w:val="24"/>
          <w:szCs w:val="24"/>
          <w:lang w:val="es-ES"/>
        </w:rPr>
        <w:t xml:space="preserve">De igual manera, se modifica la conformación de la lista cerrada, se propone promover un sistema de inclusión de género y garantías de elegibilidad y consideramos que la mejor manera de lograrlo es por medio de una lista en la cual no pueda haber más de dos personas seguidas del mismo género ocupando sucesivamente los lugares de las listas. </w:t>
      </w:r>
      <w:r w:rsidRPr="0007166E">
        <w:rPr>
          <w:rFonts w:ascii="Arial" w:eastAsia="MS Gothic" w:hAnsi="Arial" w:cs="Arial"/>
          <w:sz w:val="24"/>
          <w:szCs w:val="24"/>
          <w:lang w:val="es-ES"/>
        </w:rPr>
        <w:t xml:space="preserve"> </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93" w:right="-198"/>
        <w:jc w:val="both"/>
        <w:rPr>
          <w:rFonts w:ascii="Arial" w:eastAsia="MS Gothic" w:hAnsi="Arial" w:cs="Arial"/>
          <w:sz w:val="24"/>
          <w:szCs w:val="24"/>
          <w:lang w:val="es-ES"/>
        </w:rPr>
      </w:pPr>
    </w:p>
    <w:p w:rsidR="009B66CA" w:rsidRPr="0007166E"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93" w:right="-198"/>
        <w:jc w:val="both"/>
        <w:rPr>
          <w:rFonts w:ascii="Arial" w:eastAsia="MS Gothic" w:hAnsi="Arial" w:cs="Arial"/>
          <w:sz w:val="24"/>
          <w:szCs w:val="24"/>
          <w:lang w:val="es-ES"/>
        </w:rPr>
      </w:pPr>
    </w:p>
    <w:tbl>
      <w:tblPr>
        <w:tblStyle w:val="Tablaconcuadrcula"/>
        <w:tblW w:w="0" w:type="auto"/>
        <w:tblInd w:w="720" w:type="dxa"/>
        <w:tblLook w:val="04A0" w:firstRow="1" w:lastRow="0" w:firstColumn="1" w:lastColumn="0" w:noHBand="0" w:noVBand="1"/>
      </w:tblPr>
      <w:tblGrid>
        <w:gridCol w:w="4076"/>
        <w:gridCol w:w="4258"/>
      </w:tblGrid>
      <w:tr w:rsidR="009B66CA" w:rsidTr="00B135B8">
        <w:tc>
          <w:tcPr>
            <w:tcW w:w="4076"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TEXTO PLENARIA DE SENADO</w:t>
            </w:r>
          </w:p>
        </w:tc>
        <w:tc>
          <w:tcPr>
            <w:tcW w:w="4258"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076" w:type="dxa"/>
          </w:tcPr>
          <w:p w:rsidR="009B66CA" w:rsidRDefault="009B66CA" w:rsidP="00B135B8">
            <w:pPr>
              <w:ind w:firstLine="284"/>
              <w:jc w:val="both"/>
              <w:rPr>
                <w:rFonts w:ascii="Arial" w:hAnsi="Arial" w:cs="Arial"/>
                <w:sz w:val="24"/>
                <w:szCs w:val="24"/>
              </w:rPr>
            </w:pPr>
            <w:r w:rsidRPr="002C0D27">
              <w:rPr>
                <w:rFonts w:ascii="Arial" w:hAnsi="Arial" w:cs="Arial"/>
                <w:b/>
                <w:sz w:val="24"/>
                <w:szCs w:val="24"/>
              </w:rPr>
              <w:t>ARTÍCULO 21 El artículo 263 de la Constitución Política pasará a ser 262 y quedará así</w:t>
            </w:r>
            <w:r>
              <w:rPr>
                <w:rFonts w:ascii="Arial" w:hAnsi="Arial" w:cs="Arial"/>
                <w:sz w:val="24"/>
                <w:szCs w:val="24"/>
              </w:rPr>
              <w:t>:</w:t>
            </w:r>
          </w:p>
          <w:p w:rsidR="009B66CA" w:rsidRPr="002C0D27" w:rsidRDefault="009B66CA" w:rsidP="00B135B8">
            <w:pPr>
              <w:ind w:firstLine="284"/>
              <w:jc w:val="both"/>
              <w:rPr>
                <w:rFonts w:ascii="Arial" w:hAnsi="Arial" w:cs="Arial"/>
                <w:sz w:val="24"/>
                <w:szCs w:val="24"/>
              </w:rPr>
            </w:pPr>
          </w:p>
          <w:p w:rsidR="009B66CA" w:rsidRDefault="009B66CA" w:rsidP="00B135B8">
            <w:pPr>
              <w:ind w:firstLine="284"/>
              <w:jc w:val="both"/>
              <w:rPr>
                <w:rFonts w:ascii="Arial" w:hAnsi="Arial" w:cs="Arial"/>
                <w:sz w:val="24"/>
                <w:szCs w:val="24"/>
              </w:rPr>
            </w:pPr>
            <w:r w:rsidRPr="002C0D27">
              <w:rPr>
                <w:rFonts w:ascii="Arial" w:hAnsi="Arial" w:cs="Arial"/>
                <w:b/>
                <w:sz w:val="24"/>
                <w:szCs w:val="24"/>
              </w:rPr>
              <w:t>Artículo 262</w:t>
            </w:r>
            <w:r w:rsidRPr="002C0D27">
              <w:rPr>
                <w:rFonts w:ascii="Arial" w:hAnsi="Arial" w:cs="Arial"/>
                <w:sz w:val="24"/>
                <w:szCs w:val="24"/>
              </w:rPr>
              <w:t xml:space="preserve">. Para todos los procesos de elección popular, los Partidos y Movimientos Políticos y los grupos significativos de ciudadanos podrán presentar, listas y candidatos únicos, cuyo número de integrantes no podrá exceder el de curules o cargos a proveer en la respectiva elección. </w:t>
            </w: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Los Partidos y Movimientos Políticos con personería jurídica que </w:t>
            </w:r>
            <w:r w:rsidRPr="00AA37D2">
              <w:rPr>
                <w:rFonts w:ascii="Arial" w:hAnsi="Arial" w:cs="Arial"/>
                <w:sz w:val="24"/>
                <w:szCs w:val="24"/>
              </w:rPr>
              <w:t>sumados hayan obtenido una votación de no menos del quince por ciento (15%) de los votos válidos de la</w:t>
            </w:r>
            <w:r w:rsidRPr="002C0D27">
              <w:rPr>
                <w:rFonts w:ascii="Arial" w:hAnsi="Arial" w:cs="Arial"/>
                <w:sz w:val="24"/>
                <w:szCs w:val="24"/>
              </w:rPr>
              <w:t xml:space="preserve"> respectiva circunscripción,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el anticipo de financiación de campañas electorales y el acceso a espacios en medios de comunicación</w:t>
            </w:r>
            <w:r>
              <w:rPr>
                <w:rFonts w:ascii="Arial" w:hAnsi="Arial" w:cs="Arial"/>
                <w:sz w:val="24"/>
                <w:szCs w:val="24"/>
              </w:rPr>
              <w:t>.</w:t>
            </w: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i/>
                <w:sz w:val="24"/>
                <w:szCs w:val="24"/>
              </w:rPr>
            </w:pPr>
            <w:r w:rsidRPr="002C0D27">
              <w:rPr>
                <w:rFonts w:ascii="Arial" w:hAnsi="Arial" w:cs="Arial"/>
                <w:sz w:val="24"/>
                <w:szCs w:val="24"/>
              </w:rPr>
              <w:t xml:space="preserve">Las listas serán cerradas y bloqueadas. La selección de los candidatos de los partidos y movimientos políticos con personería jurídica se hará mediante mecanismos de democracia interna consagrados en la ley, y en su defecto, en los correspondientes estatutos.  </w:t>
            </w:r>
            <w:r w:rsidRPr="0007166E">
              <w:rPr>
                <w:rFonts w:ascii="Arial" w:hAnsi="Arial" w:cs="Arial"/>
                <w:sz w:val="24"/>
                <w:szCs w:val="24"/>
              </w:rPr>
              <w:t>En todo caso, en ellas se alternarán hombres y mujeres, ocupando los de un género los puestos pares y los del otro los impares.</w:t>
            </w: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Los partidos políticos, los movimientos políticos y los grupos significativos de ciudadanos, así como las coaliciones, podrán realizar consultas para la selección de sus candidatos al Congreso de la República, 14 semanas antes de las elecciones. En este caso, el orden de las listas se determinará de mayor a menor número de votos obtenidos por los candidatos. Estas consultas contarán con financiación preponderantemente estatal. </w:t>
            </w: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La financiación de las campañas para Congreso de la República será preponderantemente estatal. 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Los anticipos correspondientes se entregarán dentro de  los 15 días siguientes a la inscripción de la respectiva lista.</w:t>
            </w:r>
          </w:p>
          <w:p w:rsidR="009B66CA" w:rsidRPr="002C0D27"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r w:rsidRPr="002C0D27">
              <w:rPr>
                <w:rFonts w:ascii="Arial" w:hAnsi="Arial" w:cs="Arial"/>
                <w:sz w:val="24"/>
                <w:szCs w:val="24"/>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2C0D27">
              <w:rPr>
                <w:rFonts w:ascii="Arial" w:hAnsi="Arial" w:cs="Arial"/>
                <w:sz w:val="24"/>
                <w:szCs w:val="24"/>
              </w:rPr>
              <w:t>cuociente</w:t>
            </w:r>
            <w:proofErr w:type="spellEnd"/>
            <w:r w:rsidRPr="002C0D27">
              <w:rPr>
                <w:rFonts w:ascii="Arial" w:hAnsi="Arial" w:cs="Arial"/>
                <w:sz w:val="24"/>
                <w:szCs w:val="24"/>
              </w:rPr>
              <w:t xml:space="preserve"> electoral en el caso de las demás Corporaciones, conforme lo establezcan la Constitución y la ley.</w:t>
            </w:r>
          </w:p>
          <w:p w:rsidR="009B66CA" w:rsidRPr="002C0D27" w:rsidRDefault="009B66CA" w:rsidP="00B135B8">
            <w:pPr>
              <w:jc w:val="both"/>
              <w:rPr>
                <w:rFonts w:ascii="Arial" w:hAnsi="Arial" w:cs="Arial"/>
                <w:sz w:val="24"/>
                <w:szCs w:val="24"/>
              </w:rPr>
            </w:pPr>
            <w:r w:rsidRPr="002C0D27">
              <w:rPr>
                <w:rFonts w:ascii="Arial" w:hAnsi="Arial" w:cs="Arial"/>
                <w:sz w:val="24"/>
                <w:szCs w:val="24"/>
              </w:rPr>
              <w:t>Cuando ninguna de las listas de aspirantes supere el umbral, las curules se distribuirán de acuerdo con el sistema de cifra repartidora.</w:t>
            </w:r>
          </w:p>
          <w:p w:rsidR="009B66CA" w:rsidRPr="002C0D27" w:rsidRDefault="009B66CA" w:rsidP="00B135B8">
            <w:pPr>
              <w:jc w:val="both"/>
              <w:rPr>
                <w:rFonts w:ascii="Arial" w:hAnsi="Arial" w:cs="Arial"/>
                <w:sz w:val="24"/>
                <w:szCs w:val="24"/>
              </w:rPr>
            </w:pPr>
            <w:r w:rsidRPr="002C0D27">
              <w:rPr>
                <w:rFonts w:ascii="Arial" w:hAnsi="Arial" w:cs="Arial"/>
                <w:sz w:val="24"/>
                <w:szCs w:val="24"/>
              </w:rPr>
              <w:t>La ley reglamentará los demás efectos de esta materia.</w:t>
            </w:r>
          </w:p>
          <w:p w:rsidR="009B66CA" w:rsidRDefault="009B66CA" w:rsidP="00B135B8">
            <w:pPr>
              <w:jc w:val="both"/>
              <w:rPr>
                <w:rFonts w:ascii="Arial" w:hAnsi="Arial" w:cs="Arial"/>
                <w:sz w:val="24"/>
                <w:szCs w:val="24"/>
              </w:rPr>
            </w:pPr>
            <w:r w:rsidRPr="002C0D27">
              <w:rPr>
                <w:rFonts w:ascii="Arial" w:hAnsi="Arial" w:cs="Arial"/>
                <w:sz w:val="24"/>
                <w:szCs w:val="24"/>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2C0D27">
              <w:rPr>
                <w:rFonts w:ascii="Arial" w:hAnsi="Arial" w:cs="Arial"/>
                <w:sz w:val="24"/>
                <w:szCs w:val="24"/>
              </w:rPr>
              <w:t>cuociente</w:t>
            </w:r>
            <w:proofErr w:type="spellEnd"/>
            <w:r w:rsidRPr="002C0D27">
              <w:rPr>
                <w:rFonts w:ascii="Arial" w:hAnsi="Arial" w:cs="Arial"/>
                <w:sz w:val="24"/>
                <w:szCs w:val="24"/>
              </w:rPr>
              <w:t xml:space="preserve"> electoral entre las listas que superen en votos el 30% de dicho </w:t>
            </w:r>
            <w:proofErr w:type="spellStart"/>
            <w:r w:rsidRPr="002C0D27">
              <w:rPr>
                <w:rFonts w:ascii="Arial" w:hAnsi="Arial" w:cs="Arial"/>
                <w:sz w:val="24"/>
                <w:szCs w:val="24"/>
              </w:rPr>
              <w:t>cuociente</w:t>
            </w:r>
            <w:proofErr w:type="spellEnd"/>
            <w:r w:rsidRPr="002C0D27">
              <w:rPr>
                <w:rFonts w:ascii="Arial" w:hAnsi="Arial" w:cs="Arial"/>
                <w:sz w:val="24"/>
                <w:szCs w:val="24"/>
              </w:rPr>
              <w:t>.</w:t>
            </w: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Las faltas absolutas serán suplidas por los candidatos según el orden de inscripción, en forma sucesiva y descendente.</w:t>
            </w:r>
          </w:p>
          <w:p w:rsidR="009B66CA" w:rsidRPr="002C0D27" w:rsidRDefault="009B66CA" w:rsidP="00B135B8">
            <w:pPr>
              <w:jc w:val="both"/>
              <w:rPr>
                <w:rFonts w:ascii="Arial" w:hAnsi="Arial" w:cs="Arial"/>
                <w:sz w:val="24"/>
                <w:szCs w:val="24"/>
              </w:rPr>
            </w:pPr>
          </w:p>
          <w:p w:rsidR="009B66CA" w:rsidRPr="0007166E" w:rsidRDefault="009B66CA" w:rsidP="00B135B8">
            <w:pPr>
              <w:jc w:val="both"/>
              <w:rPr>
                <w:rFonts w:ascii="Arial" w:hAnsi="Arial" w:cs="Arial"/>
                <w:sz w:val="24"/>
                <w:szCs w:val="24"/>
              </w:rPr>
            </w:pPr>
            <w:r w:rsidRPr="0007166E">
              <w:rPr>
                <w:rFonts w:ascii="Arial" w:hAnsi="Arial" w:cs="Arial"/>
                <w:b/>
                <w:sz w:val="24"/>
                <w:szCs w:val="24"/>
              </w:rPr>
              <w:t>PARAGRAFO TRANSITORIO</w:t>
            </w:r>
            <w:r w:rsidRPr="0007166E">
              <w:rPr>
                <w:rFonts w:ascii="Arial" w:hAnsi="Arial" w:cs="Arial"/>
                <w:sz w:val="24"/>
                <w:szCs w:val="24"/>
              </w:rPr>
              <w:t>. En las elecciones territoriales del año 2015 los partidos y movimientos políticos con personería jurídica y los grupos significativos de ciudadanos podrán presentar listas con voto preferente en los términos establecidos en el artículo 13 del Acto Legislativo 01 de 2003.</w:t>
            </w:r>
          </w:p>
          <w:p w:rsidR="009B66CA" w:rsidRPr="002C0D27" w:rsidRDefault="009B66CA" w:rsidP="00B135B8">
            <w:pPr>
              <w:jc w:val="both"/>
              <w:rPr>
                <w:rFonts w:ascii="Arial" w:hAnsi="Arial" w:cs="Arial"/>
                <w:b/>
                <w:i/>
                <w:sz w:val="24"/>
                <w:szCs w:val="24"/>
              </w:rPr>
            </w:pPr>
            <w:r w:rsidRPr="0007166E">
              <w:rPr>
                <w:rFonts w:ascii="Arial" w:hAnsi="Arial" w:cs="Arial"/>
                <w:sz w:val="24"/>
                <w:szCs w:val="24"/>
              </w:rPr>
              <w:t>En las elecciones para Corporaciones Públicas que realicen a partir del 1 de enero de 2016 y hasta el 31 de diciembre de 2021, los partidos y movimientos políticos con personería jurídica y los grupos significativos de ciudadanos podrán optar por el mecanismo del voto preferente</w:t>
            </w:r>
            <w:r w:rsidRPr="002C0D27">
              <w:rPr>
                <w:rFonts w:ascii="Arial" w:hAnsi="Arial" w:cs="Arial"/>
                <w:b/>
                <w:i/>
                <w:sz w:val="24"/>
                <w:szCs w:val="24"/>
              </w:rPr>
              <w:t>.</w:t>
            </w:r>
          </w:p>
          <w:p w:rsidR="009B66CA" w:rsidRPr="0007166E" w:rsidRDefault="009B66CA" w:rsidP="00B135B8">
            <w:pPr>
              <w:jc w:val="both"/>
              <w:rPr>
                <w:rFonts w:ascii="Arial" w:hAnsi="Arial" w:cs="Arial"/>
                <w:sz w:val="24"/>
                <w:szCs w:val="24"/>
              </w:rPr>
            </w:pPr>
            <w:r w:rsidRPr="0007166E">
              <w:rPr>
                <w:rFonts w:ascii="Arial" w:hAnsi="Arial" w:cs="Arial"/>
                <w:sz w:val="24"/>
                <w:szCs w:val="24"/>
              </w:rPr>
              <w:t>Los votos que no haya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w:t>
            </w:r>
          </w:p>
          <w:p w:rsidR="009B66CA" w:rsidRPr="0007166E" w:rsidRDefault="009B66CA" w:rsidP="00B135B8">
            <w:pPr>
              <w:jc w:val="both"/>
              <w:rPr>
                <w:rFonts w:ascii="Arial" w:hAnsi="Arial" w:cs="Arial"/>
                <w:sz w:val="24"/>
                <w:szCs w:val="24"/>
              </w:rPr>
            </w:pPr>
            <w:r w:rsidRPr="0007166E">
              <w:rPr>
                <w:rFonts w:ascii="Arial" w:hAnsi="Arial" w:cs="Arial"/>
                <w:sz w:val="24"/>
                <w:szCs w:val="24"/>
              </w:rPr>
              <w:t>Las faltas serán suplidas según el orden de inscripción o votación, en formas sucesiva y descendente, según se trate de lista cerrada o bloqueada o con voto preferente.</w:t>
            </w:r>
          </w:p>
          <w:p w:rsidR="009B66CA" w:rsidRPr="00D80F00" w:rsidRDefault="009B66CA" w:rsidP="00B135B8">
            <w:pPr>
              <w:jc w:val="both"/>
              <w:rPr>
                <w:rFonts w:ascii="Arial" w:eastAsiaTheme="minorHAnsi" w:hAnsi="Arial" w:cs="Arial"/>
                <w:b/>
                <w:sz w:val="24"/>
                <w:szCs w:val="24"/>
              </w:rPr>
            </w:pPr>
          </w:p>
        </w:tc>
        <w:tc>
          <w:tcPr>
            <w:tcW w:w="4258"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b/>
                <w:bCs/>
                <w:sz w:val="24"/>
                <w:szCs w:val="24"/>
                <w:lang w:val="es-ES"/>
              </w:rPr>
              <w:t>El artículo 263 de la Constitución Política pasará a ser 262 y quedará así</w:t>
            </w:r>
            <w:r w:rsidRPr="00A66613">
              <w:rPr>
                <w:rFonts w:ascii="Arial" w:eastAsia="MS Gothic" w:hAnsi="Arial" w:cs="Arial"/>
                <w:sz w:val="24"/>
                <w:szCs w:val="24"/>
                <w:lang w:val="es-ES"/>
              </w:rPr>
              <w:t>:</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sz w:val="24"/>
                <w:szCs w:val="24"/>
                <w:lang w:val="es-ES"/>
              </w:rPr>
            </w:pPr>
            <w:r w:rsidRPr="00A66613">
              <w:rPr>
                <w:rFonts w:ascii="Arial" w:eastAsia="MS Gothic" w:hAnsi="Arial" w:cs="Arial"/>
                <w:b/>
                <w:bCs/>
                <w:sz w:val="24"/>
                <w:szCs w:val="24"/>
                <w:lang w:val="es-ES"/>
              </w:rPr>
              <w:t>Artículo 262</w:t>
            </w:r>
            <w:r w:rsidRPr="00A66613">
              <w:rPr>
                <w:rFonts w:ascii="Arial" w:eastAsia="MS Gothic" w:hAnsi="Arial" w:cs="Arial"/>
                <w:sz w:val="24"/>
                <w:szCs w:val="24"/>
                <w:lang w:val="es-ES"/>
              </w:rPr>
              <w:t xml:space="preserve">. Para todos los procesos de elección popular, los Partidos y Movimientos Políticos y los grupos significativos de ciudadanos podrán presentar, listas y candidatos únicos, cuyo número de integrantes no podrá exceder el de curules o cargos a proveer en la respectiva elección.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sz w:val="24"/>
                <w:szCs w:val="24"/>
                <w:lang w:val="es-ES"/>
              </w:rPr>
            </w:pPr>
          </w:p>
          <w:p w:rsidR="009B66CA" w:rsidRPr="0007166E" w:rsidRDefault="009B66CA" w:rsidP="00B135B8">
            <w:pPr>
              <w:jc w:val="both"/>
              <w:rPr>
                <w:rFonts w:ascii="Arial" w:hAnsi="Arial" w:cs="Arial"/>
                <w:strike/>
                <w:sz w:val="24"/>
                <w:szCs w:val="24"/>
              </w:rPr>
            </w:pPr>
            <w:r w:rsidRPr="0007166E">
              <w:rPr>
                <w:rFonts w:ascii="Arial" w:hAnsi="Arial" w:cs="Arial"/>
                <w:strike/>
                <w:sz w:val="24"/>
                <w:szCs w:val="24"/>
              </w:rPr>
              <w:t>Los Partidos y Movimientos Políticos con personería jurídica que sumados hayan obtenido una votación de no menos del quince por ciento (15%) de los votos válidos de la respectiva circunscripción,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el anticipo de financiación de campañas electorales y el acceso a espacios en medios de comunicación</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sz w:val="24"/>
                <w:szCs w:val="24"/>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i/>
                <w:iCs/>
                <w:sz w:val="24"/>
                <w:szCs w:val="24"/>
                <w:lang w:val="es-ES"/>
              </w:rPr>
            </w:pPr>
            <w:r w:rsidRPr="002A68E5">
              <w:rPr>
                <w:rFonts w:ascii="Arial" w:eastAsia="MS Gothic" w:hAnsi="Arial" w:cs="Arial"/>
                <w:bCs/>
                <w:sz w:val="24"/>
                <w:szCs w:val="24"/>
                <w:lang w:val="es-ES"/>
              </w:rPr>
              <w:t>Las listas serán cerradas y bloqueadas. La selección de los candidatos de los partidos y movimientos políticos con personería jurídica se hará mediante mecanismos de democracia interna consagrados en la ley, y en su defecto, en los correspondientes estatutos</w:t>
            </w:r>
            <w:r w:rsidRPr="002C0D27">
              <w:rPr>
                <w:rFonts w:ascii="Arial" w:hAnsi="Arial" w:cs="Arial"/>
                <w:b/>
                <w:i/>
                <w:sz w:val="24"/>
                <w:szCs w:val="24"/>
              </w:rPr>
              <w:t>.</w:t>
            </w:r>
            <w:r w:rsidRPr="0007166E">
              <w:rPr>
                <w:rFonts w:ascii="Arial" w:eastAsia="MS Gothic" w:hAnsi="Arial" w:cs="Arial"/>
                <w:b/>
                <w:bCs/>
                <w:iCs/>
                <w:sz w:val="24"/>
                <w:szCs w:val="24"/>
                <w:u w:val="single"/>
                <w:lang w:val="es-ES"/>
              </w:rPr>
              <w:t>En las listas no podrán sucederse de manera consecutiva más de dos personas del mismo género</w:t>
            </w:r>
            <w:r w:rsidRPr="00A66613">
              <w:rPr>
                <w:rFonts w:ascii="Arial" w:eastAsia="MS Gothic" w:hAnsi="Arial" w:cs="Arial"/>
                <w:bCs/>
                <w:i/>
                <w:iCs/>
                <w:sz w:val="24"/>
                <w:szCs w:val="24"/>
                <w:lang w:val="es-ES"/>
              </w:rPr>
              <w:t>.</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Los partidos políticos, los movimientos políticos y los grupos significativos de ciudadanos,</w:t>
            </w:r>
            <w:r w:rsidRPr="002C0D27">
              <w:rPr>
                <w:rFonts w:ascii="Arial" w:hAnsi="Arial" w:cs="Arial"/>
                <w:sz w:val="24"/>
                <w:szCs w:val="24"/>
              </w:rPr>
              <w:t xml:space="preserve"> </w:t>
            </w:r>
            <w:r w:rsidRPr="0007166E">
              <w:rPr>
                <w:rFonts w:ascii="Arial" w:hAnsi="Arial" w:cs="Arial"/>
                <w:b/>
                <w:strike/>
                <w:sz w:val="24"/>
                <w:szCs w:val="24"/>
              </w:rPr>
              <w:t>así como las coaliciones,</w:t>
            </w:r>
            <w:r w:rsidRPr="00A66613">
              <w:rPr>
                <w:rFonts w:ascii="Arial" w:eastAsia="MS Gothic" w:hAnsi="Arial" w:cs="Arial"/>
                <w:bCs/>
                <w:sz w:val="24"/>
                <w:szCs w:val="24"/>
                <w:lang w:val="es-ES"/>
              </w:rPr>
              <w:t xml:space="preserve"> podrán realizar consultas para la selección de sus candidatos al Congreso de la República, 14 semanas antes de las elecciones. En este caso, el orden de las listas se determinará de mayor a menor número de votos obtenidos por los candidatos. Estas consultas contarán con financiación preponderantemente estatal.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La financiación de las campañas para Congreso de la República será preponderantemente estatal. 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Los anticipos correspondientes se entregarán dentro de  los 15 días siguientes a la inscripción de la respectiva lista.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A66613">
              <w:rPr>
                <w:rFonts w:ascii="Arial" w:eastAsia="MS Gothic" w:hAnsi="Arial" w:cs="Arial"/>
                <w:sz w:val="24"/>
                <w:szCs w:val="24"/>
                <w:lang w:val="es-ES"/>
              </w:rPr>
              <w:t>cuociente</w:t>
            </w:r>
            <w:proofErr w:type="spellEnd"/>
            <w:r w:rsidRPr="00A66613">
              <w:rPr>
                <w:rFonts w:ascii="Arial" w:eastAsia="MS Gothic" w:hAnsi="Arial" w:cs="Arial"/>
                <w:sz w:val="24"/>
                <w:szCs w:val="24"/>
                <w:lang w:val="es-ES"/>
              </w:rPr>
              <w:t xml:space="preserve"> electoral en el caso de las demás Corporaciones, conforme lo establezcan la Constitución y la ley.</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Cuando ninguna de las listas de aspirantes supere el umbral, las curules se distribuirán de acuerdo con el sistema de cifra repartidora.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La ley reglamentará los demás efectos de esta materia.</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A66613">
              <w:rPr>
                <w:rFonts w:ascii="Arial" w:eastAsia="MS Gothic" w:hAnsi="Arial" w:cs="Arial"/>
                <w:sz w:val="24"/>
                <w:szCs w:val="24"/>
                <w:lang w:val="es-ES"/>
              </w:rPr>
              <w:t>cuociente</w:t>
            </w:r>
            <w:proofErr w:type="spellEnd"/>
            <w:r w:rsidRPr="00A66613">
              <w:rPr>
                <w:rFonts w:ascii="Arial" w:eastAsia="MS Gothic" w:hAnsi="Arial" w:cs="Arial"/>
                <w:sz w:val="24"/>
                <w:szCs w:val="24"/>
                <w:lang w:val="es-ES"/>
              </w:rPr>
              <w:t xml:space="preserve"> electoral entre las listas que superen en votos el 30% de dicho </w:t>
            </w:r>
            <w:proofErr w:type="spellStart"/>
            <w:r w:rsidRPr="00A66613">
              <w:rPr>
                <w:rFonts w:ascii="Arial" w:eastAsia="MS Gothic" w:hAnsi="Arial" w:cs="Arial"/>
                <w:sz w:val="24"/>
                <w:szCs w:val="24"/>
                <w:lang w:val="es-ES"/>
              </w:rPr>
              <w:t>cuociente</w:t>
            </w:r>
            <w:proofErr w:type="spellEnd"/>
            <w:r w:rsidRPr="00A66613">
              <w:rPr>
                <w:rFonts w:ascii="Arial" w:eastAsia="MS Gothic" w:hAnsi="Arial" w:cs="Arial"/>
                <w:sz w:val="24"/>
                <w:szCs w:val="24"/>
                <w:lang w:val="es-ES"/>
              </w:rPr>
              <w:t>.</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bCs/>
                <w:sz w:val="24"/>
                <w:szCs w:val="24"/>
                <w:lang w:val="es-ES"/>
              </w:rPr>
              <w:t>Las faltas absolutas serán suplidas por los candidatos según el orden de inscripción, en forma sucesiva y descendente</w:t>
            </w:r>
            <w:r w:rsidRPr="00A66613">
              <w:rPr>
                <w:rFonts w:ascii="Arial" w:eastAsia="MS Gothic" w:hAnsi="Arial" w:cs="Arial"/>
                <w:sz w:val="24"/>
                <w:szCs w:val="24"/>
                <w:lang w:val="es-ES"/>
              </w:rPr>
              <w:t>.</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PARÁGRAFO TRANSITORIO. </w:t>
            </w:r>
            <w:r w:rsidRPr="00A66613">
              <w:rPr>
                <w:rFonts w:ascii="Arial" w:eastAsia="MS Gothic" w:hAnsi="Arial" w:cs="Arial"/>
                <w:bCs/>
                <w:sz w:val="24"/>
                <w:szCs w:val="24"/>
                <w:lang w:val="es-ES"/>
              </w:rPr>
              <w:t>En las elecciones territoriales del año 2015 los partidos y movimientos políticos con personería jurídica y los grupos significativos de ciudadanos podrán presentar listas con voto preferente en los términos establecidos en el artículo 13 del Acto Legislativo 01 de 2003.</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En las elecciones para Corporaciones Públicas que se realicen a partir del 1 de enero de 2016 y hasta el 31 de diciembre de 2021, los partidos y movimientos políticos con personería jurídica y los grupos significativos de ciudadanos podrán optar por el mecanismo del voto preferente.</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Los votos que no haya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Las faltas serán suplidas según el orden de inscripción o votación, en formas sucesiva y descendente, según se trate de lista cerrada o bloqueada o con voto preferente.</w:t>
            </w: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u w:val="single"/>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07166E"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07166E">
        <w:rPr>
          <w:rFonts w:ascii="Arial" w:eastAsia="MS Gothic" w:hAnsi="Arial" w:cs="Arial"/>
          <w:sz w:val="24"/>
          <w:szCs w:val="24"/>
          <w:lang w:val="es-ES"/>
        </w:rPr>
        <w:t>Frente al artículo 22 del texto aprobado en la plenaria de Senado que modifica el artículo 263 de la Constitución, se armoniza con el artículo nuevo que modifica el 171 de la Constitución Política</w:t>
      </w:r>
      <w:r>
        <w:rPr>
          <w:rFonts w:ascii="Arial" w:eastAsia="MS Gothic" w:hAnsi="Arial" w:cs="Arial"/>
          <w:sz w:val="24"/>
          <w:szCs w:val="24"/>
          <w:lang w:val="es-ES"/>
        </w:rPr>
        <w:t xml:space="preserve"> que se propones en el pliego de modificaciones adjunto</w:t>
      </w:r>
      <w:r w:rsidRPr="0007166E">
        <w:rPr>
          <w:rFonts w:ascii="Arial" w:eastAsia="MS Gothic" w:hAnsi="Arial" w:cs="Arial"/>
          <w:sz w:val="24"/>
          <w:szCs w:val="24"/>
          <w:lang w:val="es-ES"/>
        </w:rPr>
        <w:t xml:space="preserve"> y crea la posibilidad de elegir senadores por los departamentos con menos de 500.000 habitantes.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tbl>
      <w:tblPr>
        <w:tblStyle w:val="Tablaconcuadrcula"/>
        <w:tblW w:w="0" w:type="auto"/>
        <w:tblInd w:w="720" w:type="dxa"/>
        <w:tblLook w:val="04A0" w:firstRow="1" w:lastRow="0" w:firstColumn="1" w:lastColumn="0" w:noHBand="0" w:noVBand="1"/>
      </w:tblPr>
      <w:tblGrid>
        <w:gridCol w:w="4076"/>
        <w:gridCol w:w="4258"/>
      </w:tblGrid>
      <w:tr w:rsidR="009B66CA" w:rsidTr="00B135B8">
        <w:tc>
          <w:tcPr>
            <w:tcW w:w="4076"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TEXTO PLENARIA DE SENADO</w:t>
            </w:r>
          </w:p>
        </w:tc>
        <w:tc>
          <w:tcPr>
            <w:tcW w:w="4258" w:type="dxa"/>
          </w:tcPr>
          <w:p w:rsidR="009B66CA" w:rsidRDefault="009B66CA" w:rsidP="00B135B8">
            <w:pPr>
              <w:pStyle w:val="Prrafodelista"/>
              <w:ind w:left="0"/>
              <w:rPr>
                <w:rFonts w:ascii="Arial" w:eastAsiaTheme="minorHAnsi" w:hAnsi="Arial" w:cs="Arial"/>
                <w:b/>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076" w:type="dxa"/>
          </w:tcPr>
          <w:p w:rsidR="009B66CA" w:rsidRDefault="009B66CA" w:rsidP="00B135B8">
            <w:pPr>
              <w:ind w:firstLine="284"/>
              <w:jc w:val="both"/>
              <w:rPr>
                <w:rFonts w:ascii="Arial" w:hAnsi="Arial" w:cs="Arial"/>
                <w:b/>
                <w:sz w:val="24"/>
                <w:szCs w:val="24"/>
              </w:rPr>
            </w:pPr>
            <w:r w:rsidRPr="002C0D27">
              <w:rPr>
                <w:rFonts w:ascii="Arial" w:hAnsi="Arial" w:cs="Arial"/>
                <w:b/>
                <w:sz w:val="24"/>
                <w:szCs w:val="24"/>
              </w:rPr>
              <w:t xml:space="preserve">ARTÍCULO 22. Modifíquese los incisos 3 y </w:t>
            </w:r>
            <w:r w:rsidRPr="002C0D27">
              <w:rPr>
                <w:rFonts w:ascii="Arial" w:hAnsi="Arial" w:cs="Arial"/>
                <w:b/>
                <w:i/>
                <w:sz w:val="24"/>
                <w:szCs w:val="24"/>
              </w:rPr>
              <w:t xml:space="preserve">elimínese el </w:t>
            </w:r>
            <w:r w:rsidRPr="002C0D27">
              <w:rPr>
                <w:rFonts w:ascii="Arial" w:hAnsi="Arial" w:cs="Arial"/>
                <w:b/>
                <w:sz w:val="24"/>
                <w:szCs w:val="24"/>
              </w:rPr>
              <w:t>4 del  artículo 263 A, que pasará a ser el 263 de la Constitución Política</w:t>
            </w:r>
          </w:p>
          <w:p w:rsidR="009B66CA" w:rsidRPr="002C0D27" w:rsidRDefault="009B66CA" w:rsidP="00B135B8">
            <w:pPr>
              <w:ind w:firstLine="284"/>
              <w:jc w:val="both"/>
              <w:rPr>
                <w:rFonts w:ascii="Arial" w:hAnsi="Arial" w:cs="Arial"/>
                <w:b/>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La asignación de curules entre los miembros de la lista se hará en orden descendente de los candidatos inscritos.</w:t>
            </w:r>
          </w:p>
          <w:p w:rsidR="009B66CA" w:rsidRPr="00D80F00" w:rsidRDefault="009B66CA" w:rsidP="00B135B8">
            <w:pPr>
              <w:jc w:val="both"/>
              <w:rPr>
                <w:rFonts w:ascii="Arial" w:eastAsiaTheme="minorHAnsi" w:hAnsi="Arial" w:cs="Arial"/>
                <w:b/>
                <w:sz w:val="24"/>
                <w:szCs w:val="24"/>
              </w:rPr>
            </w:pPr>
            <w:r w:rsidRPr="00D80F00">
              <w:rPr>
                <w:rFonts w:ascii="Arial" w:hAnsi="Arial" w:cs="Arial"/>
                <w:sz w:val="24"/>
                <w:szCs w:val="24"/>
              </w:rPr>
              <w:t xml:space="preserve"> </w:t>
            </w:r>
          </w:p>
        </w:tc>
        <w:tc>
          <w:tcPr>
            <w:tcW w:w="4258"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r w:rsidRPr="00A66613">
              <w:rPr>
                <w:rFonts w:ascii="Arial" w:eastAsia="MS Gothic" w:hAnsi="Arial" w:cs="Arial"/>
                <w:b/>
                <w:bCs/>
                <w:sz w:val="24"/>
                <w:szCs w:val="24"/>
                <w:lang w:val="es-ES"/>
              </w:rPr>
              <w:t>Modifíquese los incisos tres y cuatro del  artículo 263 A, que pasará a ser el 263 de la Constitución Política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color w:val="FB0207"/>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La asignación de curules entre los miembros de la lista se hará en orden descendente de los candidatos inscritos.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Pr="007F750C"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7F750C">
              <w:rPr>
                <w:rFonts w:ascii="Arial" w:eastAsia="MS Gothic" w:hAnsi="Arial" w:cs="Arial"/>
                <w:b/>
                <w:bCs/>
                <w:sz w:val="24"/>
                <w:szCs w:val="24"/>
                <w:u w:val="single"/>
                <w:lang w:val="es-ES"/>
              </w:rPr>
              <w:t>Los partidos políticos, movimientos políticos y grupos significativos de ciudadanos, indicarán al momento de la inscripción de la lista los candidatos que representan a los departamentos de que trata el inciso primero del artículo 171, la curul que les corresponde será asignada, sin consideración del orden de inscripción, al candidato respectivo de la lista nacional que obtenga la mayoría relativa de los votos en el respectivo departamento. Sus faltas serán suplidas, en caso de que haya lugar, de conformidad con el artículo 134.</w:t>
            </w:r>
          </w:p>
          <w:p w:rsidR="009B66CA" w:rsidRPr="00D80F0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u w:val="single"/>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7" w:line="360" w:lineRule="auto"/>
        <w:ind w:right="-198"/>
        <w:jc w:val="both"/>
        <w:rPr>
          <w:rFonts w:ascii="Arial" w:eastAsia="MS Gothic" w:hAnsi="Arial" w:cs="Arial"/>
          <w:b/>
          <w:bCs/>
          <w:sz w:val="24"/>
          <w:szCs w:val="24"/>
          <w:lang w:val="es-ES"/>
        </w:rPr>
      </w:pPr>
    </w:p>
    <w:p w:rsidR="009B66CA" w:rsidRDefault="009B66CA" w:rsidP="00C20632">
      <w:pPr>
        <w:pStyle w:val="Prrafodelista"/>
        <w:numPr>
          <w:ilvl w:val="0"/>
          <w:numId w:val="10"/>
        </w:numPr>
        <w:ind w:left="1134" w:hanging="928"/>
        <w:jc w:val="both"/>
        <w:rPr>
          <w:lang w:val="es-ES"/>
        </w:rPr>
      </w:pPr>
      <w:r w:rsidRPr="0007166E">
        <w:rPr>
          <w:rFonts w:ascii="Arial" w:eastAsia="MS Gothic" w:hAnsi="Arial" w:cs="Arial"/>
          <w:bCs/>
          <w:sz w:val="24"/>
          <w:szCs w:val="24"/>
          <w:lang w:val="es-ES"/>
        </w:rPr>
        <w:t xml:space="preserve">Frente al artículo 25 del texto aprobado en Plenaria </w:t>
      </w:r>
      <w:r>
        <w:rPr>
          <w:rFonts w:ascii="Arial" w:eastAsia="MS Gothic" w:hAnsi="Arial" w:cs="Arial"/>
          <w:bCs/>
          <w:sz w:val="24"/>
          <w:szCs w:val="24"/>
          <w:lang w:val="es-ES"/>
        </w:rPr>
        <w:t xml:space="preserve">del Senado, </w:t>
      </w:r>
      <w:r w:rsidRPr="0007166E">
        <w:rPr>
          <w:rFonts w:ascii="Arial" w:eastAsia="MS Gothic" w:hAnsi="Arial" w:cs="Arial"/>
          <w:bCs/>
          <w:sz w:val="24"/>
          <w:szCs w:val="24"/>
          <w:lang w:val="es-ES"/>
        </w:rPr>
        <w:t xml:space="preserve">que modifica el </w:t>
      </w:r>
      <w:r w:rsidRPr="00146F7D">
        <w:rPr>
          <w:rFonts w:ascii="Arial" w:eastAsia="MS Gothic" w:hAnsi="Arial" w:cs="Arial"/>
          <w:bCs/>
          <w:sz w:val="24"/>
          <w:szCs w:val="24"/>
          <w:lang w:val="es-ES"/>
        </w:rPr>
        <w:t>artículo</w:t>
      </w:r>
      <w:r w:rsidRPr="0007166E">
        <w:rPr>
          <w:rFonts w:ascii="Arial" w:eastAsia="MS Gothic" w:hAnsi="Arial" w:cs="Arial"/>
          <w:bCs/>
          <w:sz w:val="24"/>
          <w:szCs w:val="24"/>
          <w:lang w:val="es-ES"/>
        </w:rPr>
        <w:t xml:space="preserve"> 267 de la constitución, </w:t>
      </w:r>
      <w:r>
        <w:rPr>
          <w:rFonts w:ascii="Arial" w:eastAsia="MS Gothic" w:hAnsi="Arial" w:cs="Arial"/>
          <w:bCs/>
          <w:sz w:val="24"/>
          <w:szCs w:val="24"/>
          <w:lang w:val="es-ES"/>
        </w:rPr>
        <w:t xml:space="preserve">es prudente recordar que </w:t>
      </w:r>
      <w:r>
        <w:rPr>
          <w:rFonts w:ascii="Arial" w:eastAsia="MS Gothic" w:hAnsi="Arial" w:cs="Arial"/>
          <w:sz w:val="24"/>
          <w:szCs w:val="24"/>
          <w:lang w:val="es-ES"/>
        </w:rPr>
        <w:t xml:space="preserve"> el Contralor General de la República es elegido por el Congreso de la Republica, en razón </w:t>
      </w:r>
      <w:r w:rsidRPr="0007166E">
        <w:rPr>
          <w:rFonts w:ascii="Arial" w:eastAsia="MS Gothic" w:hAnsi="Arial" w:cs="Arial"/>
          <w:sz w:val="24"/>
          <w:szCs w:val="24"/>
          <w:lang w:val="es-ES"/>
        </w:rPr>
        <w:t xml:space="preserve">a que </w:t>
      </w:r>
      <w:r>
        <w:rPr>
          <w:rFonts w:ascii="Arial" w:eastAsia="MS Gothic" w:hAnsi="Arial" w:cs="Arial"/>
          <w:sz w:val="24"/>
          <w:szCs w:val="24"/>
          <w:lang w:val="es-ES"/>
        </w:rPr>
        <w:t xml:space="preserve">esta corporación se compone de un poder derivado </w:t>
      </w:r>
      <w:r w:rsidRPr="0007166E">
        <w:rPr>
          <w:rFonts w:ascii="Arial" w:eastAsia="MS Gothic" w:hAnsi="Arial" w:cs="Arial"/>
          <w:sz w:val="24"/>
          <w:szCs w:val="24"/>
          <w:lang w:val="es-ES"/>
        </w:rPr>
        <w:t xml:space="preserve">para controlar la manera como se dispone de los recursos del erario que tienen origen en los tributos que pagan sus </w:t>
      </w:r>
      <w:r>
        <w:rPr>
          <w:rFonts w:ascii="Arial" w:eastAsia="MS Gothic" w:hAnsi="Arial" w:cs="Arial"/>
          <w:sz w:val="24"/>
          <w:szCs w:val="24"/>
          <w:lang w:val="es-ES"/>
        </w:rPr>
        <w:t>contribuyentes</w:t>
      </w:r>
      <w:r w:rsidRPr="0007166E">
        <w:rPr>
          <w:rFonts w:ascii="Arial" w:eastAsia="MS Gothic" w:hAnsi="Arial" w:cs="Arial"/>
          <w:sz w:val="24"/>
          <w:szCs w:val="24"/>
          <w:lang w:val="es-ES"/>
        </w:rPr>
        <w:t xml:space="preserve">. Lo ideal es que todo el proceso de elección de los contralores tenga lugar al interior de esos cuerpos colegiados para que se preserve su independencia respecto del ejecutivo quien es el llamado, de manera preferente, a ejecutar los recursos públicos. Por tanto, no resulta adecuado que sea un comisión que pertenece a la rama del poder público respecto de la cual se va a ejercer la vigilancia fiscal, quien postule los candidatos para </w:t>
      </w:r>
      <w:r>
        <w:rPr>
          <w:rFonts w:ascii="Arial" w:eastAsia="MS Gothic" w:hAnsi="Arial" w:cs="Arial"/>
          <w:sz w:val="24"/>
          <w:szCs w:val="24"/>
          <w:lang w:val="es-ES"/>
        </w:rPr>
        <w:t xml:space="preserve">ocupar dicho cargo.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
          <w:bCs/>
          <w:sz w:val="24"/>
          <w:szCs w:val="24"/>
          <w:lang w:val="es-ES"/>
        </w:rPr>
      </w:pPr>
    </w:p>
    <w:tbl>
      <w:tblPr>
        <w:tblStyle w:val="Tablaconcuadrcula"/>
        <w:tblW w:w="9214" w:type="dxa"/>
        <w:tblLook w:val="04A0" w:firstRow="1" w:lastRow="0" w:firstColumn="1" w:lastColumn="0" w:noHBand="0" w:noVBand="1"/>
      </w:tblPr>
      <w:tblGrid>
        <w:gridCol w:w="4725"/>
        <w:gridCol w:w="4489"/>
      </w:tblGrid>
      <w:tr w:rsidR="009B66CA" w:rsidTr="00B135B8">
        <w:tc>
          <w:tcPr>
            <w:tcW w:w="4725"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firstLine="708"/>
              <w:jc w:val="both"/>
              <w:rPr>
                <w:rFonts w:ascii="Arial" w:eastAsia="MS Gothic" w:hAnsi="Arial" w:cs="Arial"/>
                <w:b/>
                <w:bCs/>
                <w:sz w:val="24"/>
                <w:szCs w:val="24"/>
                <w:lang w:val="es-ES"/>
              </w:rPr>
            </w:pPr>
            <w:r w:rsidRPr="00D80F00">
              <w:rPr>
                <w:rFonts w:ascii="Arial" w:eastAsiaTheme="minorHAnsi" w:hAnsi="Arial" w:cs="Arial"/>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MS Gothic" w:hAnsi="Arial" w:cs="Arial"/>
                <w:b/>
                <w:bCs/>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725" w:type="dxa"/>
          </w:tcPr>
          <w:p w:rsidR="009B66CA" w:rsidRDefault="009B66CA" w:rsidP="00B135B8">
            <w:pPr>
              <w:jc w:val="both"/>
              <w:rPr>
                <w:rFonts w:ascii="Arial" w:hAnsi="Arial" w:cs="Arial"/>
                <w:b/>
                <w:sz w:val="24"/>
                <w:szCs w:val="24"/>
              </w:rPr>
            </w:pPr>
            <w:r w:rsidRPr="002C0D27">
              <w:rPr>
                <w:rFonts w:ascii="Arial" w:hAnsi="Arial" w:cs="Arial"/>
                <w:b/>
                <w:sz w:val="24"/>
                <w:szCs w:val="24"/>
              </w:rPr>
              <w:t>ARTÍCULO 25 Modifíquese los incisos 5 y 7 del artículo 267 de la Constitución Política los cuales quedarán así:</w:t>
            </w:r>
          </w:p>
          <w:p w:rsidR="009B66CA" w:rsidRPr="002C0D27" w:rsidRDefault="009B66CA" w:rsidP="00B135B8">
            <w:pPr>
              <w:jc w:val="both"/>
              <w:rPr>
                <w:rFonts w:ascii="Arial" w:hAnsi="Arial" w:cs="Arial"/>
                <w:b/>
                <w:sz w:val="24"/>
                <w:szCs w:val="24"/>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hAnsi="Arial" w:cs="Arial"/>
                <w:b/>
                <w:sz w:val="24"/>
                <w:szCs w:val="24"/>
              </w:rPr>
              <w:t xml:space="preserve">ARTICULO 267. </w:t>
            </w:r>
            <w:r w:rsidRPr="002C0D27">
              <w:rPr>
                <w:rFonts w:ascii="Arial" w:eastAsia="Times New Roman" w:hAnsi="Arial" w:cs="Arial"/>
                <w:iCs/>
                <w:sz w:val="24"/>
                <w:szCs w:val="24"/>
                <w:lang w:val="es-ES_tradnl" w:eastAsia="es-CO"/>
              </w:rPr>
              <w:t>El control fiscal es una función pública que ejercerá la Contraloría General de la República, la cual vigila la gestión fiscal de la Administración y de los particulares o entidades que manejen fondos o bienes de la Nación.</w:t>
            </w: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La Contraloría es una entidad de carácter técnico con autonomía administrativa y presupuestal. No tendrá funciones administrativas distintas de las inherentes a su propia organización.</w:t>
            </w: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El Contralor será elegido por el Congreso en pleno en el primer mes de sus sesiones para un período </w:t>
            </w:r>
            <w:r w:rsidRPr="0007166E">
              <w:rPr>
                <w:rFonts w:ascii="Arial" w:hAnsi="Arial" w:cs="Arial"/>
                <w:sz w:val="24"/>
                <w:szCs w:val="24"/>
              </w:rPr>
              <w:t>institucional</w:t>
            </w:r>
            <w:r w:rsidRPr="002C0D27">
              <w:rPr>
                <w:rFonts w:ascii="Arial" w:hAnsi="Arial" w:cs="Arial"/>
                <w:sz w:val="24"/>
                <w:szCs w:val="24"/>
              </w:rPr>
              <w:t xml:space="preserve"> igual al del Presidente de la República, de lista de elegibles conformada por </w:t>
            </w:r>
            <w:r w:rsidRPr="0007166E">
              <w:rPr>
                <w:rFonts w:ascii="Arial" w:hAnsi="Arial" w:cs="Arial"/>
                <w:sz w:val="24"/>
                <w:szCs w:val="24"/>
              </w:rPr>
              <w:t>la Comisión Nacional del Servicio Civil con base en lo dispuesto en el artículo 130</w:t>
            </w:r>
            <w:r w:rsidRPr="002C0D27">
              <w:rPr>
                <w:rFonts w:ascii="Arial" w:hAnsi="Arial" w:cs="Arial"/>
                <w:sz w:val="24"/>
                <w:szCs w:val="24"/>
              </w:rPr>
              <w:t xml:space="preserve"> de la Constitución, y no podrá ser reelegido ni continuar en ejercicio de sus funciones al vencimiento del mismo. </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r w:rsidRPr="002C0D27">
              <w:rPr>
                <w:rFonts w:ascii="Arial" w:hAnsi="Arial" w:cs="Arial"/>
                <w:sz w:val="24"/>
                <w:szCs w:val="24"/>
              </w:rPr>
              <w:t xml:space="preserve">Quien haya ejercido en propiedad este cargo no podrá desempeñar el cargo de Fiscal General de la Nación, Procurador General de la Nación, </w:t>
            </w:r>
            <w:r w:rsidRPr="0007166E">
              <w:rPr>
                <w:rFonts w:ascii="Arial" w:hAnsi="Arial" w:cs="Arial"/>
                <w:sz w:val="24"/>
                <w:szCs w:val="24"/>
              </w:rPr>
              <w:t>Contralor General dela República</w:t>
            </w:r>
            <w:r w:rsidRPr="002C0D27">
              <w:rPr>
                <w:rFonts w:ascii="Arial" w:hAnsi="Arial" w:cs="Arial"/>
                <w:b/>
                <w:i/>
                <w:sz w:val="24"/>
                <w:szCs w:val="24"/>
              </w:rPr>
              <w:t xml:space="preserve">, </w:t>
            </w:r>
            <w:r w:rsidRPr="0007166E">
              <w:rPr>
                <w:rFonts w:ascii="Arial" w:hAnsi="Arial" w:cs="Arial"/>
                <w:sz w:val="24"/>
                <w:szCs w:val="24"/>
              </w:rPr>
              <w:t xml:space="preserve">Registrador Nacional del Estado Civil, </w:t>
            </w:r>
            <w:r w:rsidRPr="002C0D27">
              <w:rPr>
                <w:rFonts w:ascii="Arial" w:hAnsi="Arial" w:cs="Arial"/>
                <w:sz w:val="24"/>
                <w:szCs w:val="24"/>
              </w:rPr>
              <w:t xml:space="preserve">Magistrado de la Corte Suprema de Justicia, de la Corte Constitucional, del Consejo de Estado, </w:t>
            </w:r>
            <w:r w:rsidRPr="0007166E">
              <w:rPr>
                <w:rFonts w:ascii="Arial" w:hAnsi="Arial" w:cs="Arial"/>
                <w:sz w:val="24"/>
                <w:szCs w:val="24"/>
              </w:rPr>
              <w:t>del Consejo Nacional Electoral, del Tribunal Nacional Disciplinario</w:t>
            </w:r>
            <w:r w:rsidRPr="002C0D27">
              <w:rPr>
                <w:rFonts w:ascii="Arial" w:hAnsi="Arial" w:cs="Arial"/>
                <w:sz w:val="24"/>
                <w:szCs w:val="24"/>
              </w:rPr>
              <w:t xml:space="preserve">  o del Tribunal de Aforados, ni aspirar a cargos de elección popular sino un año después de haber cesado en sus funciones.</w:t>
            </w:r>
          </w:p>
          <w:p w:rsidR="009B66CA" w:rsidRDefault="009B66CA" w:rsidP="00B135B8">
            <w:pPr>
              <w:jc w:val="both"/>
              <w:rPr>
                <w:rFonts w:ascii="Arial" w:hAnsi="Arial" w:cs="Arial"/>
                <w:sz w:val="24"/>
                <w:szCs w:val="24"/>
              </w:rPr>
            </w:pP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r w:rsidRPr="002C0D27">
              <w:rPr>
                <w:rFonts w:ascii="Arial" w:eastAsia="Times New Roman" w:hAnsi="Arial" w:cs="Arial"/>
                <w:iCs/>
                <w:sz w:val="24"/>
                <w:szCs w:val="24"/>
                <w:lang w:val="es-ES_tradnl" w:eastAsia="es-CO"/>
              </w:rPr>
              <w:t xml:space="preserve">Solo el Congreso puede admitir las renuncias que presente el Contralor y proveer las vacantes definitivas del cargo; las faltas </w:t>
            </w:r>
            <w:r w:rsidRPr="002C0D27">
              <w:rPr>
                <w:rFonts w:ascii="Arial" w:hAnsi="Arial" w:cs="Arial"/>
                <w:sz w:val="24"/>
                <w:szCs w:val="24"/>
              </w:rPr>
              <w:t>temporales serán provistas por el Consejo de Estado.</w:t>
            </w:r>
          </w:p>
          <w:p w:rsidR="009B66CA" w:rsidRDefault="009B66CA" w:rsidP="00B135B8">
            <w:pPr>
              <w:jc w:val="both"/>
              <w:rPr>
                <w:rFonts w:ascii="Arial" w:hAnsi="Arial" w:cs="Arial"/>
                <w:b/>
                <w:i/>
                <w:sz w:val="24"/>
                <w:szCs w:val="24"/>
              </w:rPr>
            </w:pPr>
            <w:r w:rsidRPr="002C0D27">
              <w:rPr>
                <w:rFonts w:ascii="Arial" w:hAnsi="Arial" w:cs="Arial"/>
                <w:sz w:val="24"/>
                <w:szCs w:val="24"/>
              </w:rPr>
              <w:t>Para ser Contralor General de la República se requiere ser colombiano de nacimiento y en ejercicio de la ciudadanía</w:t>
            </w:r>
            <w:r w:rsidRPr="002C0D27">
              <w:rPr>
                <w:rFonts w:ascii="Arial" w:hAnsi="Arial" w:cs="Arial"/>
                <w:b/>
                <w:sz w:val="24"/>
                <w:szCs w:val="24"/>
              </w:rPr>
              <w:t xml:space="preserve">,  </w:t>
            </w:r>
            <w:r w:rsidRPr="0007166E">
              <w:rPr>
                <w:rFonts w:ascii="Arial" w:hAnsi="Arial" w:cs="Arial"/>
                <w:sz w:val="24"/>
                <w:szCs w:val="24"/>
              </w:rPr>
              <w:t>tener título de pregrado y de maestría en áreas afines al campo y con al menos 15 años de experiencia profesional certificada</w:t>
            </w:r>
          </w:p>
          <w:p w:rsidR="009B66CA" w:rsidRPr="002C0D27" w:rsidRDefault="009B66CA" w:rsidP="00B135B8">
            <w:pPr>
              <w:jc w:val="both"/>
              <w:rPr>
                <w:rFonts w:ascii="Arial" w:hAnsi="Arial" w:cs="Arial"/>
                <w:b/>
                <w:i/>
                <w:sz w:val="24"/>
                <w:szCs w:val="24"/>
              </w:rPr>
            </w:pP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r w:rsidRPr="002C0D27">
              <w:rPr>
                <w:rFonts w:ascii="Arial" w:eastAsia="Times New Roman" w:hAnsi="Arial" w:cs="Arial"/>
                <w:iCs/>
                <w:sz w:val="24"/>
                <w:szCs w:val="24"/>
                <w:lang w:val="es-ES_tradnl" w:eastAsia="es-CO"/>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9B66CA"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p>
          <w:p w:rsidR="009B66CA"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Cs/>
                <w:sz w:val="24"/>
                <w:szCs w:val="24"/>
                <w:lang w:val="es-ES_tradnl" w:eastAsia="es-CO"/>
              </w:rPr>
            </w:pPr>
            <w:r w:rsidRPr="002C0D27">
              <w:rPr>
                <w:rFonts w:ascii="Arial" w:eastAsia="Times New Roman" w:hAnsi="Arial" w:cs="Arial"/>
                <w:iCs/>
                <w:sz w:val="24"/>
                <w:szCs w:val="24"/>
                <w:lang w:val="es-ES_tradnl" w:eastAsia="es-CO"/>
              </w:rPr>
              <w:t>En ningún caso podrán intervenir en la postulación o elección del Contralor personas que se hallen dentro del cuarto grado de consanguinidad, segundo de afinidad y primero civil o legal respecto de los candidatos.</w:t>
            </w:r>
          </w:p>
          <w:p w:rsidR="009B66CA" w:rsidRPr="002C0D27" w:rsidRDefault="009B66CA" w:rsidP="00B135B8">
            <w:pPr>
              <w:suppressAutoHyphens/>
              <w:autoSpaceDN w:val="0"/>
              <w:adjustRightInd w:val="0"/>
              <w:spacing w:before="28" w:after="28"/>
              <w:ind w:firstLine="283"/>
              <w:jc w:val="both"/>
              <w:textAlignment w:val="center"/>
              <w:rPr>
                <w:rFonts w:ascii="Arial" w:eastAsia="Times New Roman" w:hAnsi="Arial" w:cs="Arial"/>
                <w:iCs/>
                <w:sz w:val="24"/>
                <w:szCs w:val="24"/>
                <w:lang w:eastAsia="es-CO"/>
              </w:rPr>
            </w:pPr>
          </w:p>
          <w:p w:rsidR="009B66CA" w:rsidRDefault="009B66CA" w:rsidP="00B135B8">
            <w:pPr>
              <w:jc w:val="both"/>
              <w:rPr>
                <w:rFonts w:ascii="Arial" w:hAnsi="Arial" w:cs="Arial"/>
                <w:sz w:val="24"/>
                <w:szCs w:val="24"/>
              </w:rPr>
            </w:pPr>
            <w:r w:rsidRPr="0007166E">
              <w:rPr>
                <w:rFonts w:ascii="Arial" w:hAnsi="Arial" w:cs="Arial"/>
                <w:sz w:val="24"/>
                <w:szCs w:val="24"/>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9B66CA" w:rsidRPr="0007166E" w:rsidRDefault="009B66CA" w:rsidP="00B135B8">
            <w:pPr>
              <w:jc w:val="both"/>
              <w:rPr>
                <w:rFonts w:ascii="Arial" w:hAnsi="Arial" w:cs="Arial"/>
                <w:sz w:val="24"/>
                <w:szCs w:val="24"/>
              </w:rPr>
            </w:pPr>
          </w:p>
          <w:p w:rsidR="009B66CA" w:rsidRPr="002C0D27" w:rsidRDefault="009B66CA" w:rsidP="00B135B8">
            <w:pPr>
              <w:jc w:val="both"/>
              <w:rPr>
                <w:rFonts w:ascii="Arial" w:hAnsi="Arial" w:cs="Arial"/>
                <w:b/>
                <w:i/>
                <w:sz w:val="24"/>
                <w:szCs w:val="24"/>
              </w:rPr>
            </w:pPr>
            <w:r w:rsidRPr="0007166E">
              <w:rPr>
                <w:rFonts w:ascii="Arial" w:hAnsi="Arial" w:cs="Arial"/>
                <w:sz w:val="24"/>
                <w:szCs w:val="24"/>
              </w:rPr>
              <w:t>El Auditor será elegido por el Consejo de Estado de terna enviada por la Corte Suprema de Justicia para un periodo igual al del Contralor General de la República</w:t>
            </w:r>
            <w:r w:rsidRPr="002C0D27">
              <w:rPr>
                <w:rFonts w:ascii="Arial" w:hAnsi="Arial" w:cs="Arial"/>
                <w:b/>
                <w:i/>
                <w:sz w:val="24"/>
                <w:szCs w:val="24"/>
              </w:rPr>
              <w:t>.</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MS Gothic" w:hAnsi="Arial" w:cs="Arial"/>
                <w:b/>
                <w:bCs/>
                <w:sz w:val="24"/>
                <w:szCs w:val="24"/>
              </w:rPr>
            </w:pPr>
          </w:p>
        </w:tc>
        <w:tc>
          <w:tcPr>
            <w:tcW w:w="4489"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b/>
                <w:bCs/>
                <w:sz w:val="24"/>
                <w:szCs w:val="24"/>
                <w:lang w:val="es-ES"/>
              </w:rPr>
            </w:pPr>
            <w:r w:rsidRPr="00A66613">
              <w:rPr>
                <w:rFonts w:ascii="Arial" w:eastAsia="MS Gothic" w:hAnsi="Arial" w:cs="Arial"/>
                <w:b/>
                <w:bCs/>
                <w:sz w:val="24"/>
                <w:szCs w:val="24"/>
                <w:lang w:val="es-ES"/>
              </w:rPr>
              <w:t xml:space="preserve">ARTICULO 267. </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r w:rsidRPr="00A66613">
              <w:rPr>
                <w:rFonts w:ascii="Arial" w:eastAsia="MS Gothic" w:hAnsi="Arial" w:cs="Arial"/>
                <w:sz w:val="24"/>
                <w:szCs w:val="24"/>
                <w:lang w:val="es-ES"/>
              </w:rPr>
              <w:t>El control fiscal es una función pública que ejercerá la Contraloría General de la República, la cual vigila la gestión fiscal de la Administración y de los particulares o entidades que manejen fondos o bienes de la Nación.</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r w:rsidRPr="00A66613">
              <w:rPr>
                <w:rFonts w:ascii="Arial" w:eastAsia="MS Gothic" w:hAnsi="Arial" w:cs="Arial"/>
                <w:sz w:val="24"/>
                <w:szCs w:val="24"/>
                <w:lang w:val="es-ES"/>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r w:rsidRPr="00A66613">
              <w:rPr>
                <w:rFonts w:ascii="Arial" w:eastAsia="MS Gothic" w:hAnsi="Arial" w:cs="Arial"/>
                <w:sz w:val="24"/>
                <w:szCs w:val="24"/>
                <w:lang w:val="es-ES"/>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r w:rsidRPr="00A66613">
              <w:rPr>
                <w:rFonts w:ascii="Arial" w:eastAsia="MS Gothic" w:hAnsi="Arial" w:cs="Arial"/>
                <w:sz w:val="24"/>
                <w:szCs w:val="24"/>
                <w:lang w:val="es-ES"/>
              </w:rPr>
              <w:t>La Contraloría es una entidad de carácter técnico con autonomía administrativa y presupuestal. No tendrá funciones administrativas distintas de las inherentes a su propia organización.</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sz w:val="24"/>
                <w:szCs w:val="24"/>
                <w:lang w:val="es-ES"/>
              </w:rPr>
              <w:t>El Contralor será elegido por el Congreso en pleno en el primer mes de sus sesiones para un período</w:t>
            </w:r>
            <w:r w:rsidRPr="002C0D27">
              <w:rPr>
                <w:rFonts w:ascii="Arial" w:hAnsi="Arial" w:cs="Arial"/>
                <w:b/>
                <w:i/>
                <w:sz w:val="24"/>
                <w:szCs w:val="24"/>
              </w:rPr>
              <w:t xml:space="preserve"> </w:t>
            </w:r>
            <w:r w:rsidRPr="0007166E">
              <w:rPr>
                <w:rFonts w:ascii="Arial" w:hAnsi="Arial" w:cs="Arial"/>
                <w:b/>
                <w:strike/>
                <w:sz w:val="24"/>
                <w:szCs w:val="24"/>
              </w:rPr>
              <w:t>instituciona</w:t>
            </w:r>
            <w:r w:rsidRPr="002C0D27">
              <w:rPr>
                <w:rFonts w:ascii="Arial" w:hAnsi="Arial" w:cs="Arial"/>
                <w:b/>
                <w:i/>
                <w:sz w:val="24"/>
                <w:szCs w:val="24"/>
              </w:rPr>
              <w:t>l</w:t>
            </w:r>
            <w:r w:rsidRPr="00A66613">
              <w:rPr>
                <w:rFonts w:ascii="Arial" w:eastAsia="MS Gothic" w:hAnsi="Arial" w:cs="Arial"/>
                <w:sz w:val="24"/>
                <w:szCs w:val="24"/>
                <w:lang w:val="es-ES"/>
              </w:rPr>
              <w:t xml:space="preserve"> igual al del Presidente de la República, </w:t>
            </w:r>
            <w:r w:rsidRPr="00A66613">
              <w:rPr>
                <w:rFonts w:ascii="Arial" w:eastAsia="MS Gothic" w:hAnsi="Arial" w:cs="Arial"/>
                <w:bCs/>
                <w:sz w:val="24"/>
                <w:szCs w:val="24"/>
                <w:lang w:val="es-ES"/>
              </w:rPr>
              <w:t xml:space="preserve">de lista de elegibles conformada </w:t>
            </w:r>
            <w:r w:rsidRPr="0007166E">
              <w:rPr>
                <w:rFonts w:ascii="Arial" w:eastAsia="MS Gothic" w:hAnsi="Arial" w:cs="Arial"/>
                <w:b/>
                <w:bCs/>
                <w:sz w:val="24"/>
                <w:szCs w:val="24"/>
                <w:u w:val="single"/>
                <w:lang w:val="es-ES"/>
              </w:rPr>
              <w:t xml:space="preserve">por convocatoria pública con base en lo dispuesto en el artículo 126 </w:t>
            </w:r>
            <w:r w:rsidRPr="00A66613">
              <w:rPr>
                <w:rFonts w:ascii="Arial" w:eastAsia="MS Gothic" w:hAnsi="Arial" w:cs="Arial"/>
                <w:bCs/>
                <w:sz w:val="24"/>
                <w:szCs w:val="24"/>
                <w:lang w:val="es-ES"/>
              </w:rPr>
              <w:t xml:space="preserve">de la Constitución, y no podrá ser reelegido ni continuar en ejercicio de sus funciones al vencimiento del mismo.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bCs/>
                <w:sz w:val="24"/>
                <w:szCs w:val="24"/>
                <w:lang w:val="es-ES"/>
              </w:rPr>
              <w:t xml:space="preserve">Quien haya ejercido en propiedad este cargo no podrá desempeñar el cargo de Fiscal General de la Nación, Procurador General de la Nación, </w:t>
            </w:r>
            <w:r w:rsidRPr="00A66613">
              <w:rPr>
                <w:rFonts w:ascii="Arial" w:eastAsia="MS Gothic" w:hAnsi="Arial" w:cs="Arial"/>
                <w:bCs/>
                <w:i/>
                <w:iCs/>
                <w:sz w:val="24"/>
                <w:szCs w:val="24"/>
                <w:lang w:val="es-ES"/>
              </w:rPr>
              <w:t>Contralor General de</w:t>
            </w:r>
            <w:r>
              <w:rPr>
                <w:rFonts w:ascii="Arial" w:eastAsia="MS Gothic" w:hAnsi="Arial" w:cs="Arial"/>
                <w:bCs/>
                <w:i/>
                <w:iCs/>
                <w:sz w:val="24"/>
                <w:szCs w:val="24"/>
                <w:lang w:val="es-ES"/>
              </w:rPr>
              <w:t xml:space="preserve"> </w:t>
            </w:r>
            <w:r w:rsidRPr="00A66613">
              <w:rPr>
                <w:rFonts w:ascii="Arial" w:eastAsia="MS Gothic" w:hAnsi="Arial" w:cs="Arial"/>
                <w:bCs/>
                <w:i/>
                <w:iCs/>
                <w:sz w:val="24"/>
                <w:szCs w:val="24"/>
                <w:lang w:val="es-ES"/>
              </w:rPr>
              <w:t>la República, Registrador</w:t>
            </w:r>
            <w:r w:rsidRPr="00A66613">
              <w:rPr>
                <w:rFonts w:ascii="Arial" w:eastAsia="MS Gothic" w:hAnsi="Arial" w:cs="Arial"/>
                <w:bCs/>
                <w:sz w:val="24"/>
                <w:szCs w:val="24"/>
                <w:lang w:val="es-ES"/>
              </w:rPr>
              <w:t xml:space="preserve"> Nacional del Estado Civil, Magistrado de la Corte Suprema de Justicia, de la Corte Constitucional, del Consejo de Estado, del Consejo Nacional Electoral, del </w:t>
            </w:r>
            <w:r w:rsidRPr="00A66613">
              <w:rPr>
                <w:rFonts w:ascii="Arial" w:eastAsia="MS Gothic" w:hAnsi="Arial" w:cs="Arial"/>
                <w:bCs/>
                <w:i/>
                <w:iCs/>
                <w:sz w:val="24"/>
                <w:szCs w:val="24"/>
                <w:lang w:val="es-ES"/>
              </w:rPr>
              <w:t xml:space="preserve">Consejo </w:t>
            </w:r>
            <w:r w:rsidRPr="00A66613">
              <w:rPr>
                <w:rFonts w:ascii="Arial" w:eastAsia="MS Gothic" w:hAnsi="Arial" w:cs="Arial"/>
                <w:bCs/>
                <w:sz w:val="24"/>
                <w:szCs w:val="24"/>
                <w:lang w:val="es-ES"/>
              </w:rPr>
              <w:t xml:space="preserve">Nacional de </w:t>
            </w:r>
            <w:r w:rsidRPr="0007166E">
              <w:rPr>
                <w:rFonts w:ascii="Arial" w:eastAsia="MS Gothic" w:hAnsi="Arial" w:cs="Arial"/>
                <w:bCs/>
                <w:iCs/>
                <w:sz w:val="24"/>
                <w:szCs w:val="24"/>
                <w:lang w:val="es-ES"/>
              </w:rPr>
              <w:t>Disciplina judicial</w:t>
            </w:r>
            <w:r w:rsidRPr="00A66613">
              <w:rPr>
                <w:rFonts w:ascii="Arial" w:eastAsia="MS Gothic" w:hAnsi="Arial" w:cs="Arial"/>
                <w:bCs/>
                <w:sz w:val="24"/>
                <w:szCs w:val="24"/>
                <w:lang w:val="es-ES"/>
              </w:rPr>
              <w:t xml:space="preserve"> o del Tribunal de Aforado</w:t>
            </w:r>
            <w:r w:rsidRPr="00A66613">
              <w:rPr>
                <w:rFonts w:ascii="Arial" w:eastAsia="MS Gothic" w:hAnsi="Arial" w:cs="Arial"/>
                <w:sz w:val="24"/>
                <w:szCs w:val="24"/>
                <w:lang w:val="es-ES"/>
              </w:rPr>
              <w:t>s, ni aspirar a cargos de elección popular sino un año después de haber cesado en sus funciones.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sz w:val="24"/>
                <w:szCs w:val="24"/>
                <w:lang w:val="es-ES"/>
              </w:rPr>
              <w:t>Solo el Congreso puede admitir las renuncias que presente el Contralor y proveer las vacantes definitivas del cargo; las faltas temporales serán provistas por el Consejo de Estado.</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sz w:val="24"/>
                <w:szCs w:val="24"/>
                <w:lang w:val="es-ES"/>
              </w:rPr>
              <w:t>Para ser Contralor General de la República se requiere ser colombiano de nacimiento y en ejercicio de la ciudadanía</w:t>
            </w:r>
            <w:r w:rsidRPr="00A66613">
              <w:rPr>
                <w:rFonts w:ascii="Arial" w:eastAsia="MS Gothic" w:hAnsi="Arial" w:cs="Arial"/>
                <w:bCs/>
                <w:sz w:val="24"/>
                <w:szCs w:val="24"/>
                <w:lang w:val="es-ES"/>
              </w:rPr>
              <w:t>,  tener título de pregrado y de maestría en áreas afines al campo y con al menos 15 años de experiencia profesional certificada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r w:rsidRPr="00A66613">
              <w:rPr>
                <w:rFonts w:ascii="Arial" w:eastAsia="MS Gothic" w:hAnsi="Arial" w:cs="Arial"/>
                <w:sz w:val="24"/>
                <w:szCs w:val="24"/>
                <w:lang w:val="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sz w:val="24"/>
                <w:szCs w:val="24"/>
                <w:lang w:val="es-ES"/>
              </w:rPr>
            </w:pPr>
            <w:r w:rsidRPr="00A66613">
              <w:rPr>
                <w:rFonts w:ascii="Arial" w:eastAsia="MS Gothic" w:hAnsi="Arial" w:cs="Arial"/>
                <w:sz w:val="24"/>
                <w:szCs w:val="24"/>
                <w:lang w:val="es-ES"/>
              </w:rPr>
              <w:t>En ningún caso podrán intervenir en la postulación o elección del Contralor personas que se hallen dentro del cuarto grado de consanguinidad, segundo de afinidad y primero civil o legal respecto de los candidatos.</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3"/>
              <w:jc w:val="both"/>
              <w:rPr>
                <w:rFonts w:ascii="Arial" w:eastAsia="MS Gothic" w:hAnsi="Arial" w:cs="Arial"/>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El Auditor será elegido por el Consejo de Estado de terna enviada por la Corte Suprema de Justicia para un periodo igual al del Contralor General de la República.</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MS Gothic" w:hAnsi="Arial" w:cs="Arial"/>
                <w:b/>
                <w:bCs/>
                <w:sz w:val="24"/>
                <w:szCs w:val="24"/>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
          <w:b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i/>
          <w:iCs/>
          <w:sz w:val="24"/>
          <w:szCs w:val="24"/>
          <w:lang w:val="es-ES"/>
        </w:rPr>
      </w:pPr>
      <w:r>
        <w:rPr>
          <w:rFonts w:ascii="Arial" w:eastAsia="MS Gothic" w:hAnsi="Arial" w:cs="Arial"/>
          <w:b/>
          <w:bCs/>
          <w:i/>
          <w:iCs/>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i/>
          <w:i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i/>
          <w:i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07166E"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93" w:right="-198" w:hanging="426"/>
        <w:jc w:val="both"/>
        <w:rPr>
          <w:rFonts w:ascii="Arial" w:eastAsia="MS Gothic" w:hAnsi="Arial" w:cs="Arial"/>
          <w:sz w:val="24"/>
          <w:szCs w:val="24"/>
          <w:lang w:val="es-ES"/>
        </w:rPr>
      </w:pPr>
      <w:r w:rsidRPr="0007166E">
        <w:rPr>
          <w:rFonts w:ascii="Arial" w:eastAsia="MS Gothic" w:hAnsi="Arial" w:cs="Arial"/>
          <w:sz w:val="24"/>
          <w:szCs w:val="24"/>
          <w:lang w:val="es-ES"/>
        </w:rPr>
        <w:t>Frente al artículo 26 del texto aprobado en la ple</w:t>
      </w:r>
      <w:r>
        <w:rPr>
          <w:rFonts w:ascii="Arial" w:eastAsia="MS Gothic" w:hAnsi="Arial" w:cs="Arial"/>
          <w:sz w:val="24"/>
          <w:szCs w:val="24"/>
          <w:lang w:val="es-ES"/>
        </w:rPr>
        <w:t>naria, que modifica el artículo</w:t>
      </w:r>
      <w:r w:rsidRPr="0007166E">
        <w:rPr>
          <w:rFonts w:ascii="Arial" w:eastAsia="MS Gothic" w:hAnsi="Arial" w:cs="Arial"/>
          <w:sz w:val="24"/>
          <w:szCs w:val="24"/>
          <w:lang w:val="es-ES"/>
        </w:rPr>
        <w:t xml:space="preserve"> 272 se propone, armonizar con el espíritu de la reforma, se elimina la posibilidad de los contralores de reelegirse y, de igual manera, se excluyen las postulaciones de las autoridades judiciales para estos cargos.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Tr="00B135B8">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sz w:val="24"/>
                <w:szCs w:val="24"/>
                <w:lang w:val="es-ES"/>
              </w:rPr>
            </w:pPr>
            <w:r w:rsidRPr="00D80F00">
              <w:rPr>
                <w:rFonts w:ascii="Arial" w:eastAsiaTheme="minorHAnsi" w:hAnsi="Arial" w:cs="Arial"/>
                <w:sz w:val="24"/>
                <w:szCs w:val="24"/>
                <w:lang w:val="es-ES"/>
              </w:rPr>
              <w:t>TEXTO PLENARIA DE SENADO</w:t>
            </w:r>
          </w:p>
        </w:tc>
        <w:tc>
          <w:tcPr>
            <w:tcW w:w="4489"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489" w:type="dxa"/>
          </w:tcPr>
          <w:p w:rsidR="009B66CA" w:rsidRPr="002C0D27" w:rsidRDefault="009B66CA" w:rsidP="00B135B8">
            <w:pPr>
              <w:jc w:val="both"/>
              <w:rPr>
                <w:rFonts w:ascii="Arial" w:hAnsi="Arial" w:cs="Arial"/>
                <w:sz w:val="24"/>
                <w:szCs w:val="24"/>
              </w:rPr>
            </w:pPr>
            <w:r w:rsidRPr="002C0D27">
              <w:rPr>
                <w:rFonts w:ascii="Arial" w:hAnsi="Arial" w:cs="Arial"/>
                <w:b/>
                <w:sz w:val="24"/>
                <w:szCs w:val="24"/>
              </w:rPr>
              <w:t>ARTÍCULO 26. Modifíquese los incisos 4y 5 del artículo 272 de la Constitución Política</w:t>
            </w:r>
          </w:p>
          <w:p w:rsidR="009B66CA" w:rsidRDefault="009B66CA" w:rsidP="00B135B8">
            <w:pPr>
              <w:jc w:val="both"/>
              <w:rPr>
                <w:rFonts w:ascii="Arial" w:hAnsi="Arial" w:cs="Arial"/>
                <w:sz w:val="24"/>
                <w:szCs w:val="24"/>
              </w:rPr>
            </w:pPr>
          </w:p>
          <w:p w:rsidR="009B66CA" w:rsidRPr="002C0D27" w:rsidRDefault="009B66CA" w:rsidP="00B135B8">
            <w:pPr>
              <w:jc w:val="both"/>
              <w:rPr>
                <w:rFonts w:ascii="Arial" w:hAnsi="Arial" w:cs="Arial"/>
                <w:sz w:val="24"/>
                <w:szCs w:val="24"/>
              </w:rPr>
            </w:pPr>
            <w:r w:rsidRPr="002C0D27">
              <w:rPr>
                <w:rFonts w:ascii="Arial" w:hAnsi="Arial" w:cs="Arial"/>
                <w:sz w:val="24"/>
                <w:szCs w:val="24"/>
              </w:rPr>
              <w:t>Inciso Cuarto:</w:t>
            </w:r>
          </w:p>
          <w:p w:rsidR="009B66CA" w:rsidRPr="008B11DE" w:rsidRDefault="009B66CA" w:rsidP="00B135B8">
            <w:pPr>
              <w:jc w:val="both"/>
              <w:rPr>
                <w:rFonts w:ascii="Arial" w:hAnsi="Arial" w:cs="Arial"/>
                <w:sz w:val="24"/>
                <w:szCs w:val="24"/>
              </w:rPr>
            </w:pPr>
            <w:r w:rsidRPr="008B11DE">
              <w:rPr>
                <w:rFonts w:ascii="Arial" w:hAnsi="Arial" w:cs="Arial"/>
                <w:sz w:val="24"/>
                <w:szCs w:val="24"/>
              </w:rPr>
              <w:t>Los Contralores departamentales, distritales o municipales serán seleccionados por la Comisión Nacional del Servicio Civil, mediante concurso público de méritos, conforme a las reglas previstas en el artículo 126 de la Constitución Política y a lo que señale la ley, para período igual al del gobernador o alcalde, según el caso</w:t>
            </w:r>
          </w:p>
          <w:p w:rsidR="009B66CA" w:rsidRDefault="009B66CA" w:rsidP="00B135B8">
            <w:pPr>
              <w:jc w:val="both"/>
              <w:rPr>
                <w:rFonts w:ascii="Arial" w:hAnsi="Arial" w:cs="Arial"/>
                <w:sz w:val="24"/>
                <w:szCs w:val="24"/>
                <w:lang w:val="es-ES"/>
              </w:rPr>
            </w:pPr>
          </w:p>
          <w:p w:rsidR="009B66CA" w:rsidRDefault="009B66CA" w:rsidP="00B135B8">
            <w:pPr>
              <w:jc w:val="both"/>
              <w:rPr>
                <w:rFonts w:ascii="Arial" w:hAnsi="Arial" w:cs="Arial"/>
                <w:sz w:val="24"/>
                <w:szCs w:val="24"/>
                <w:lang w:val="es-ES"/>
              </w:rPr>
            </w:pPr>
          </w:p>
          <w:p w:rsidR="009B66CA" w:rsidRDefault="009B66CA" w:rsidP="00B135B8">
            <w:pPr>
              <w:jc w:val="both"/>
              <w:rPr>
                <w:rFonts w:ascii="Arial" w:hAnsi="Arial" w:cs="Arial"/>
                <w:sz w:val="24"/>
                <w:szCs w:val="24"/>
                <w:lang w:val="es-ES"/>
              </w:rPr>
            </w:pPr>
          </w:p>
          <w:p w:rsidR="009B66CA" w:rsidRDefault="009B66CA" w:rsidP="00B135B8">
            <w:pPr>
              <w:jc w:val="both"/>
              <w:rPr>
                <w:rFonts w:ascii="Arial" w:hAnsi="Arial" w:cs="Arial"/>
                <w:sz w:val="24"/>
                <w:szCs w:val="24"/>
                <w:lang w:val="es-ES"/>
              </w:rPr>
            </w:pPr>
          </w:p>
          <w:p w:rsidR="009B66CA" w:rsidRPr="002C0D27" w:rsidRDefault="009B66CA" w:rsidP="00B135B8">
            <w:pPr>
              <w:jc w:val="both"/>
              <w:rPr>
                <w:rFonts w:ascii="Arial" w:hAnsi="Arial" w:cs="Arial"/>
                <w:sz w:val="24"/>
                <w:szCs w:val="24"/>
                <w:lang w:val="es-ES"/>
              </w:rPr>
            </w:pPr>
            <w:r w:rsidRPr="002C0D27">
              <w:rPr>
                <w:rFonts w:ascii="Arial" w:hAnsi="Arial" w:cs="Arial"/>
                <w:sz w:val="24"/>
                <w:szCs w:val="24"/>
                <w:lang w:val="es-ES"/>
              </w:rPr>
              <w:t>Inciso Quinto:</w:t>
            </w:r>
          </w:p>
          <w:p w:rsidR="009B66CA" w:rsidRPr="002C0D27" w:rsidRDefault="009B66CA" w:rsidP="00B135B8">
            <w:pPr>
              <w:jc w:val="both"/>
              <w:rPr>
                <w:rFonts w:ascii="Arial" w:hAnsi="Arial" w:cs="Arial"/>
                <w:sz w:val="24"/>
                <w:szCs w:val="24"/>
                <w:lang w:val="es-ES"/>
              </w:rPr>
            </w:pPr>
            <w:r w:rsidRPr="002C0D27">
              <w:rPr>
                <w:rFonts w:ascii="Arial" w:hAnsi="Arial" w:cs="Arial"/>
                <w:sz w:val="24"/>
                <w:szCs w:val="24"/>
                <w:lang w:val="es-ES"/>
              </w:rPr>
              <w:t xml:space="preserve">Ningún contralor podrá ser reelegido. Los contralores departamentales, distritales y municipales ejercerán, en el ámbito de su jurisdicción, las funciones atribuidas al Contralor General de la República en el artículo </w:t>
            </w:r>
            <w:hyperlink r:id="rId19" w:anchor="268" w:history="1">
              <w:r w:rsidRPr="002C0D27">
                <w:rPr>
                  <w:rFonts w:ascii="Arial" w:hAnsi="Arial" w:cs="Arial"/>
                  <w:sz w:val="24"/>
                  <w:szCs w:val="24"/>
                  <w:lang w:val="es-ES"/>
                </w:rPr>
                <w:t>268</w:t>
              </w:r>
            </w:hyperlink>
            <w:r w:rsidRPr="002C0D27">
              <w:rPr>
                <w:rFonts w:ascii="Arial" w:hAnsi="Arial" w:cs="Arial"/>
                <w:sz w:val="24"/>
                <w:szCs w:val="24"/>
                <w:lang w:val="es-ES"/>
              </w:rPr>
              <w:t xml:space="preserve"> y podrán, según lo autorice la ley, contratar con empresas privadas colombianas el ejercicio de la vigilancia fiscal.</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sz w:val="24"/>
                <w:szCs w:val="24"/>
                <w:lang w:val="es-ES"/>
              </w:rPr>
            </w:pPr>
          </w:p>
        </w:tc>
        <w:tc>
          <w:tcPr>
            <w:tcW w:w="4489"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sz w:val="24"/>
                <w:szCs w:val="24"/>
                <w:lang w:val="es-ES"/>
              </w:rPr>
            </w:pPr>
            <w:r w:rsidRPr="00A66613">
              <w:rPr>
                <w:rFonts w:ascii="Arial" w:eastAsia="MS Gothic" w:hAnsi="Arial" w:cs="Arial"/>
                <w:b/>
                <w:bCs/>
                <w:sz w:val="24"/>
                <w:szCs w:val="24"/>
                <w:lang w:val="es-ES"/>
              </w:rPr>
              <w:t>Modifíquese los incisos cuarto y quinto del artículo 272 de la Constitución Política</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Inciso Cuarto:</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r w:rsidRPr="00A66613">
              <w:rPr>
                <w:rFonts w:ascii="Arial" w:eastAsia="MS Gothic" w:hAnsi="Arial" w:cs="Arial"/>
                <w:bCs/>
                <w:sz w:val="24"/>
                <w:szCs w:val="24"/>
                <w:lang w:val="es-ES"/>
              </w:rPr>
              <w:t xml:space="preserve">Los Contralores departamentales, distritales o municipales </w:t>
            </w:r>
            <w:r w:rsidRPr="0007166E">
              <w:rPr>
                <w:rFonts w:ascii="Arial" w:eastAsia="MS Gothic" w:hAnsi="Arial" w:cs="Arial"/>
                <w:b/>
                <w:bCs/>
                <w:sz w:val="24"/>
                <w:szCs w:val="24"/>
                <w:u w:val="single"/>
                <w:lang w:val="es-ES"/>
              </w:rPr>
              <w:t>serán elegidos por las Asambleas Departamentales o Concejos Municipales o Distritales, mediante convocatoria pública siguiendo los principios de transparencia, publicidad, objetividad, participación ciudadana y equidad, para periodo igual al del Gobernador o Alcalde, según el caso.</w:t>
            </w:r>
          </w:p>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z w:val="24"/>
                <w:szCs w:val="24"/>
                <w:u w:val="single"/>
                <w:lang w:val="es-ES"/>
              </w:rPr>
            </w:pP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A66613">
              <w:rPr>
                <w:rFonts w:ascii="Arial" w:eastAsia="MS Gothic" w:hAnsi="Arial" w:cs="Arial"/>
                <w:bCs/>
                <w:sz w:val="24"/>
                <w:szCs w:val="24"/>
                <w:lang w:val="es-ES"/>
              </w:rPr>
              <w:t>Inciso Quinto:</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
                <w:bCs/>
                <w:strike/>
                <w:sz w:val="24"/>
                <w:szCs w:val="24"/>
                <w:lang w:val="es-ES"/>
              </w:rPr>
            </w:pPr>
            <w:r w:rsidRPr="00A66613">
              <w:rPr>
                <w:rFonts w:ascii="Arial" w:eastAsia="MS Gothic" w:hAnsi="Arial" w:cs="Arial"/>
                <w:bCs/>
                <w:sz w:val="24"/>
                <w:szCs w:val="24"/>
                <w:lang w:val="es-ES"/>
              </w:rPr>
              <w:t>Ningún contralor podrá ser reelegido</w:t>
            </w:r>
            <w:r w:rsidRPr="00A66613">
              <w:rPr>
                <w:rFonts w:ascii="Arial" w:eastAsia="MS Gothic" w:hAnsi="Arial" w:cs="Arial"/>
                <w:sz w:val="24"/>
                <w:szCs w:val="24"/>
                <w:lang w:val="es-ES"/>
              </w:rPr>
              <w:t xml:space="preserve"> </w:t>
            </w:r>
          </w:p>
          <w:p w:rsidR="009B66CA" w:rsidRPr="0007166E" w:rsidRDefault="009B66CA" w:rsidP="00B135B8">
            <w:pPr>
              <w:jc w:val="both"/>
              <w:rPr>
                <w:rFonts w:ascii="Arial" w:hAnsi="Arial" w:cs="Arial"/>
                <w:strike/>
                <w:sz w:val="24"/>
                <w:szCs w:val="24"/>
                <w:lang w:val="es-ES"/>
              </w:rPr>
            </w:pPr>
            <w:r w:rsidRPr="0007166E">
              <w:rPr>
                <w:rFonts w:ascii="Arial" w:hAnsi="Arial" w:cs="Arial"/>
                <w:strike/>
                <w:sz w:val="24"/>
                <w:szCs w:val="24"/>
                <w:lang w:val="es-ES"/>
              </w:rPr>
              <w:t xml:space="preserve">Los contralores departamentales, distritales y municipales ejercerán, en el ámbito de su jurisdicción, las funciones atribuidas al Contralor General de la República en el artículo </w:t>
            </w:r>
            <w:hyperlink r:id="rId20" w:anchor="268" w:history="1">
              <w:r w:rsidRPr="0007166E">
                <w:rPr>
                  <w:rFonts w:ascii="Arial" w:hAnsi="Arial" w:cs="Arial"/>
                  <w:strike/>
                  <w:sz w:val="24"/>
                  <w:szCs w:val="24"/>
                  <w:lang w:val="es-ES"/>
                </w:rPr>
                <w:t>268</w:t>
              </w:r>
            </w:hyperlink>
            <w:r w:rsidRPr="0007166E">
              <w:rPr>
                <w:rFonts w:ascii="Arial" w:hAnsi="Arial" w:cs="Arial"/>
                <w:strike/>
                <w:sz w:val="24"/>
                <w:szCs w:val="24"/>
                <w:lang w:val="es-ES"/>
              </w:rPr>
              <w:t xml:space="preserve"> y podrán, según lo autorice la ley, contratar con empresas privadas colombianas el ejercicio de la vigilancia fiscal.</w:t>
            </w:r>
          </w:p>
          <w:p w:rsidR="009B66CA"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sz w:val="24"/>
                <w:szCs w:val="24"/>
                <w:lang w:val="es-ES"/>
              </w:rPr>
            </w:pPr>
          </w:p>
        </w:tc>
      </w:tr>
    </w:tbl>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p>
    <w:p w:rsidR="009B66CA" w:rsidRPr="006011A5"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93" w:right="-198"/>
        <w:jc w:val="both"/>
        <w:rPr>
          <w:rFonts w:ascii="Arial" w:eastAsia="MS Gothic" w:hAnsi="Arial" w:cs="Arial"/>
          <w:bCs/>
          <w:sz w:val="24"/>
          <w:szCs w:val="24"/>
          <w:lang w:val="es-ES"/>
        </w:rPr>
      </w:pPr>
      <w:r w:rsidRPr="006011A5">
        <w:rPr>
          <w:rFonts w:ascii="Arial" w:eastAsia="MS Gothic" w:hAnsi="Arial" w:cs="Arial"/>
          <w:sz w:val="24"/>
          <w:szCs w:val="24"/>
          <w:lang w:val="es-ES"/>
        </w:rPr>
        <w:t xml:space="preserve">Frente al artículo 27 del texto aprobado en la plenaria que modifica el artículo 276 de la Constitución, Se mejora la redacción del segundo inciso, y la modificación realizada en el texto de plenaria, se incluye en el segundo inciso, es decir el texto del primer inciso constitucional no tiene alteración. </w:t>
      </w:r>
      <w:r w:rsidRPr="006011A5">
        <w:rPr>
          <w:rFonts w:ascii="Arial" w:eastAsia="MS Gothic" w:hAnsi="Arial" w:cs="Arial"/>
          <w:bCs/>
          <w:sz w:val="24"/>
          <w:szCs w:val="24"/>
          <w:lang w:val="es-ES"/>
        </w:rPr>
        <w:t>Se prohíbe expresamente la reelección del Procurador General de la República y se establece la inhabilidad para ejercer otros cargos durante un año, tras la cesación de sus funciones, teniendo en cuenta de que se el texto aprobado por la plenaria del Senado en cuanto el inciso primero es idéntico al actual de la Constitución se conserva su redacción original y se cambia la formulación de la modificación para que este texto se mantenga.</w:t>
      </w:r>
    </w:p>
    <w:p w:rsidR="009B66CA" w:rsidRPr="006011A5"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ight="-198"/>
        <w:jc w:val="both"/>
        <w:rPr>
          <w:rFonts w:ascii="Arial" w:eastAsia="MS Gothic" w:hAnsi="Arial" w:cs="Arial"/>
          <w:sz w:val="24"/>
          <w:szCs w:val="24"/>
          <w:lang w:val="es-ES"/>
        </w:rPr>
      </w:pPr>
    </w:p>
    <w:tbl>
      <w:tblPr>
        <w:tblStyle w:val="Tablaconcuadrcula"/>
        <w:tblW w:w="0" w:type="auto"/>
        <w:tblLook w:val="04A0" w:firstRow="1" w:lastRow="0" w:firstColumn="1" w:lastColumn="0" w:noHBand="0" w:noVBand="1"/>
      </w:tblPr>
      <w:tblGrid>
        <w:gridCol w:w="4489"/>
        <w:gridCol w:w="4489"/>
      </w:tblGrid>
      <w:tr w:rsidR="009B66CA" w:rsidRPr="006011A5" w:rsidTr="00B135B8">
        <w:tc>
          <w:tcPr>
            <w:tcW w:w="4489" w:type="dxa"/>
          </w:tcPr>
          <w:p w:rsidR="009B66CA" w:rsidRPr="006011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b/>
                <w:bCs/>
                <w:strike/>
                <w:sz w:val="24"/>
                <w:szCs w:val="24"/>
                <w:lang w:val="es-ES"/>
              </w:rPr>
            </w:pPr>
            <w:r w:rsidRPr="006011A5">
              <w:rPr>
                <w:rFonts w:ascii="Arial" w:eastAsiaTheme="minorHAnsi" w:hAnsi="Arial" w:cs="Arial"/>
                <w:sz w:val="24"/>
                <w:szCs w:val="24"/>
                <w:lang w:val="es-ES"/>
              </w:rPr>
              <w:t>TEXTO PLENARIA DE SENADO</w:t>
            </w:r>
          </w:p>
        </w:tc>
        <w:tc>
          <w:tcPr>
            <w:tcW w:w="4489" w:type="dxa"/>
          </w:tcPr>
          <w:p w:rsidR="009B66CA" w:rsidRPr="006011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b/>
                <w:bCs/>
                <w:strike/>
                <w:sz w:val="24"/>
                <w:szCs w:val="24"/>
                <w:lang w:val="es-ES"/>
              </w:rPr>
            </w:pPr>
            <w:r w:rsidRPr="006011A5">
              <w:rPr>
                <w:rFonts w:ascii="Arial" w:eastAsiaTheme="minorHAnsi" w:hAnsi="Arial" w:cs="Arial"/>
                <w:sz w:val="24"/>
                <w:szCs w:val="24"/>
                <w:lang w:val="es-ES"/>
              </w:rPr>
              <w:t>MODIFICACIONES PROPUESTAS</w:t>
            </w:r>
          </w:p>
        </w:tc>
      </w:tr>
      <w:tr w:rsidR="009B66CA" w:rsidTr="00B135B8">
        <w:tc>
          <w:tcPr>
            <w:tcW w:w="4489" w:type="dxa"/>
          </w:tcPr>
          <w:p w:rsidR="009B66CA" w:rsidRPr="006011A5" w:rsidRDefault="009B66CA" w:rsidP="00B135B8">
            <w:pPr>
              <w:ind w:firstLine="284"/>
              <w:jc w:val="both"/>
              <w:rPr>
                <w:rFonts w:ascii="Arial" w:hAnsi="Arial" w:cs="Arial"/>
                <w:b/>
                <w:sz w:val="24"/>
                <w:szCs w:val="24"/>
              </w:rPr>
            </w:pPr>
            <w:r w:rsidRPr="006011A5">
              <w:rPr>
                <w:rFonts w:ascii="Arial" w:hAnsi="Arial" w:cs="Arial"/>
                <w:b/>
                <w:sz w:val="24"/>
                <w:szCs w:val="24"/>
              </w:rPr>
              <w:t>ARTÍCULO 27. El artículo 276 de la Constitución quedará así:</w:t>
            </w:r>
          </w:p>
          <w:p w:rsidR="009B66CA" w:rsidRPr="006011A5" w:rsidRDefault="009B66CA" w:rsidP="00B135B8">
            <w:pPr>
              <w:ind w:firstLine="284"/>
              <w:jc w:val="both"/>
              <w:rPr>
                <w:rFonts w:ascii="Arial" w:hAnsi="Arial" w:cs="Arial"/>
                <w:sz w:val="24"/>
                <w:szCs w:val="24"/>
              </w:rPr>
            </w:pPr>
            <w:r w:rsidRPr="006011A5">
              <w:rPr>
                <w:rFonts w:ascii="Arial" w:hAnsi="Arial" w:cs="Arial"/>
                <w:b/>
                <w:sz w:val="24"/>
                <w:szCs w:val="24"/>
              </w:rPr>
              <w:t>Artículo 276.</w:t>
            </w:r>
            <w:r w:rsidRPr="006011A5">
              <w:rPr>
                <w:rFonts w:ascii="Arial" w:hAnsi="Arial" w:cs="Arial"/>
                <w:sz w:val="24"/>
                <w:szCs w:val="24"/>
              </w:rPr>
              <w:t xml:space="preserve"> El Procurador General de la Nación será elegido por el Senado, para un periodo de cuatro años, de terna integrada por candidatos del Presidente de la República, la Corte Suprema de Justicia y el Consejo de Estado. No podrá ser reelegido. </w:t>
            </w:r>
          </w:p>
          <w:p w:rsidR="009B66CA" w:rsidRDefault="009B66CA" w:rsidP="00B135B8">
            <w:pPr>
              <w:ind w:firstLine="284"/>
              <w:jc w:val="both"/>
              <w:rPr>
                <w:rFonts w:ascii="Arial" w:hAnsi="Arial" w:cs="Arial"/>
                <w:sz w:val="24"/>
                <w:szCs w:val="24"/>
              </w:rPr>
            </w:pPr>
          </w:p>
          <w:p w:rsidR="009B66CA" w:rsidRPr="006011A5" w:rsidRDefault="009B66CA" w:rsidP="00B135B8">
            <w:pPr>
              <w:ind w:firstLine="284"/>
              <w:jc w:val="both"/>
              <w:rPr>
                <w:rFonts w:ascii="Arial" w:hAnsi="Arial" w:cs="Arial"/>
                <w:sz w:val="24"/>
                <w:szCs w:val="24"/>
              </w:rPr>
            </w:pPr>
          </w:p>
          <w:p w:rsidR="009B66CA" w:rsidRPr="006011A5" w:rsidRDefault="009B66CA" w:rsidP="00B135B8">
            <w:pPr>
              <w:jc w:val="both"/>
              <w:rPr>
                <w:rFonts w:ascii="Arial" w:hAnsi="Arial" w:cs="Arial"/>
                <w:sz w:val="24"/>
                <w:szCs w:val="24"/>
              </w:rPr>
            </w:pPr>
            <w:r w:rsidRPr="006011A5">
              <w:rPr>
                <w:rFonts w:ascii="Arial" w:hAnsi="Arial" w:cs="Arial"/>
                <w:sz w:val="24"/>
                <w:szCs w:val="24"/>
              </w:rPr>
              <w:t xml:space="preserve">Quien haya ejercido en propiedad este cargo no podrá desempeñar el cargo de Contralor General de la República, Fiscal General de la Nación,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 </w:t>
            </w:r>
          </w:p>
          <w:p w:rsidR="009B66CA" w:rsidRPr="006011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b/>
                <w:bCs/>
                <w:strike/>
                <w:sz w:val="24"/>
                <w:szCs w:val="24"/>
              </w:rPr>
            </w:pPr>
          </w:p>
        </w:tc>
        <w:tc>
          <w:tcPr>
            <w:tcW w:w="4489" w:type="dxa"/>
          </w:tcPr>
          <w:p w:rsidR="009B66CA" w:rsidRPr="006011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r w:rsidRPr="006011A5">
              <w:rPr>
                <w:rFonts w:ascii="Arial" w:eastAsia="MS Gothic" w:hAnsi="Arial" w:cs="Arial"/>
                <w:b/>
                <w:bCs/>
                <w:sz w:val="24"/>
                <w:szCs w:val="24"/>
                <w:u w:val="single"/>
                <w:lang w:val="es-ES"/>
              </w:rPr>
              <w:t>Adiciónese un inciso al artículo</w:t>
            </w:r>
            <w:r w:rsidRPr="006011A5">
              <w:rPr>
                <w:rFonts w:ascii="Arial" w:eastAsia="MS Gothic" w:hAnsi="Arial" w:cs="Arial"/>
                <w:b/>
                <w:bCs/>
                <w:sz w:val="24"/>
                <w:szCs w:val="24"/>
                <w:lang w:val="es-ES"/>
              </w:rPr>
              <w:t xml:space="preserve"> 276 de la Constitución  el cual quedará así: </w:t>
            </w:r>
            <w:r w:rsidRPr="006011A5">
              <w:rPr>
                <w:rFonts w:ascii="Arial" w:hAnsi="Arial" w:cs="Arial"/>
                <w:strike/>
                <w:sz w:val="24"/>
                <w:szCs w:val="24"/>
              </w:rPr>
              <w:t>El Procurador General de la Nación será elegido por el Senado, para un periodo de cuatro años, de terna integrada por candidatos del Presidente de la República, la Corte Suprema de Justicia y el Consejo de Estado. No podrá ser reelegido.</w:t>
            </w:r>
          </w:p>
          <w:p w:rsidR="009B66CA" w:rsidRPr="006011A5"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firstLine="284"/>
              <w:jc w:val="both"/>
              <w:rPr>
                <w:rFonts w:ascii="Arial" w:eastAsia="MS Gothic" w:hAnsi="Arial" w:cs="Arial"/>
                <w:b/>
                <w:bCs/>
                <w:sz w:val="24"/>
                <w:szCs w:val="24"/>
                <w:lang w:val="es-ES"/>
              </w:rPr>
            </w:pPr>
          </w:p>
          <w:p w:rsidR="009B66CA" w:rsidRPr="0090772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75"/>
              <w:jc w:val="both"/>
              <w:rPr>
                <w:rFonts w:ascii="Arial" w:eastAsia="MS Gothic" w:hAnsi="Arial" w:cs="Arial"/>
                <w:bCs/>
                <w:sz w:val="24"/>
                <w:szCs w:val="24"/>
                <w:lang w:val="es-ES"/>
              </w:rPr>
            </w:pPr>
            <w:r w:rsidRPr="006011A5">
              <w:rPr>
                <w:rFonts w:ascii="Arial" w:eastAsia="MS Gothic" w:hAnsi="Arial" w:cs="Arial"/>
                <w:bCs/>
                <w:sz w:val="24"/>
                <w:szCs w:val="24"/>
                <w:lang w:val="es-ES"/>
              </w:rPr>
              <w:t xml:space="preserve">Quien haya ejercido en propiedad  este cargo </w:t>
            </w:r>
            <w:r w:rsidRPr="006011A5">
              <w:rPr>
                <w:rFonts w:ascii="Arial" w:eastAsia="MS Gothic" w:hAnsi="Arial" w:cs="Arial"/>
                <w:bCs/>
                <w:i/>
                <w:iCs/>
                <w:sz w:val="24"/>
                <w:szCs w:val="24"/>
                <w:lang w:val="es-ES"/>
              </w:rPr>
              <w:t xml:space="preserve"> </w:t>
            </w:r>
            <w:r w:rsidRPr="006011A5">
              <w:rPr>
                <w:rFonts w:ascii="Arial" w:eastAsia="MS Gothic" w:hAnsi="Arial" w:cs="Arial"/>
                <w:b/>
                <w:bCs/>
                <w:sz w:val="24"/>
                <w:szCs w:val="24"/>
                <w:lang w:val="es-ES"/>
              </w:rPr>
              <w:t>no podrá ser reelegido</w:t>
            </w:r>
            <w:r w:rsidRPr="006011A5">
              <w:rPr>
                <w:rFonts w:ascii="Arial" w:eastAsia="MS Gothic" w:hAnsi="Arial" w:cs="Arial"/>
                <w:bCs/>
                <w:sz w:val="24"/>
                <w:szCs w:val="24"/>
                <w:lang w:val="es-ES"/>
              </w:rPr>
              <w:t xml:space="preserve">, ni desempeñar el cargo de Contralor General de la República, Fiscal General de la Nación, </w:t>
            </w:r>
            <w:r w:rsidRPr="006011A5">
              <w:rPr>
                <w:rFonts w:ascii="Arial" w:eastAsia="MS Gothic" w:hAnsi="Arial" w:cs="Arial"/>
                <w:b/>
                <w:bCs/>
                <w:sz w:val="24"/>
                <w:szCs w:val="24"/>
                <w:u w:val="single"/>
                <w:lang w:val="es-ES"/>
              </w:rPr>
              <w:t>Registrador</w:t>
            </w:r>
            <w:r w:rsidRPr="006011A5">
              <w:rPr>
                <w:rFonts w:ascii="Arial" w:eastAsia="MS Gothic" w:hAnsi="Arial" w:cs="Arial"/>
                <w:bCs/>
                <w:sz w:val="24"/>
                <w:szCs w:val="24"/>
                <w:lang w:val="es-ES"/>
              </w:rPr>
              <w:t xml:space="preserve">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w:t>
            </w:r>
            <w:r w:rsidRPr="00907720">
              <w:rPr>
                <w:rFonts w:ascii="Arial" w:eastAsia="MS Gothic" w:hAnsi="Arial" w:cs="Arial"/>
                <w:bCs/>
                <w:sz w:val="24"/>
                <w:szCs w:val="24"/>
                <w:lang w:val="es-ES"/>
              </w:rPr>
              <w:t xml:space="preserve"> </w:t>
            </w:r>
          </w:p>
          <w:p w:rsidR="009B66CA" w:rsidRPr="00907720"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b/>
                <w:bCs/>
                <w:strike/>
                <w:sz w:val="24"/>
                <w:szCs w:val="24"/>
                <w:lang w:val="es-ES"/>
              </w:rPr>
            </w:pPr>
          </w:p>
        </w:tc>
      </w:tr>
    </w:tbl>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right="-198"/>
        <w:jc w:val="both"/>
        <w:rPr>
          <w:rFonts w:ascii="Arial" w:eastAsiaTheme="minorHAnsi" w:hAnsi="Arial" w:cs="Arial"/>
          <w:sz w:val="24"/>
          <w:szCs w:val="24"/>
          <w:lang w:val="es-ES"/>
        </w:rPr>
      </w:pPr>
    </w:p>
    <w:p w:rsidR="009B66CA"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Pr>
          <w:rFonts w:ascii="Arial" w:eastAsia="MS Gothic" w:hAnsi="Arial" w:cs="Arial"/>
          <w:sz w:val="24"/>
          <w:szCs w:val="24"/>
          <w:lang w:val="es-ES"/>
        </w:rPr>
        <w:t>Frente al artículo 28 del texto aprobado en la P</w:t>
      </w:r>
      <w:r w:rsidRPr="006011A5">
        <w:rPr>
          <w:rFonts w:ascii="Arial" w:eastAsia="MS Gothic" w:hAnsi="Arial" w:cs="Arial"/>
          <w:sz w:val="24"/>
          <w:szCs w:val="24"/>
          <w:lang w:val="es-ES"/>
        </w:rPr>
        <w:t>lena</w:t>
      </w:r>
      <w:r>
        <w:rPr>
          <w:rFonts w:ascii="Arial" w:eastAsia="MS Gothic" w:hAnsi="Arial" w:cs="Arial"/>
          <w:sz w:val="24"/>
          <w:szCs w:val="24"/>
          <w:lang w:val="es-ES"/>
        </w:rPr>
        <w:t>ria de Senado que modifica el artículo 277</w:t>
      </w:r>
      <w:r w:rsidRPr="006011A5">
        <w:rPr>
          <w:rFonts w:ascii="Arial" w:eastAsia="MS Gothic" w:hAnsi="Arial" w:cs="Arial"/>
          <w:sz w:val="24"/>
          <w:szCs w:val="24"/>
          <w:lang w:val="es-ES"/>
        </w:rPr>
        <w:t xml:space="preserve"> de la Constitución</w:t>
      </w:r>
      <w:r>
        <w:rPr>
          <w:rFonts w:ascii="Arial" w:eastAsia="MS Gothic" w:hAnsi="Arial" w:cs="Arial"/>
          <w:sz w:val="24"/>
          <w:szCs w:val="24"/>
          <w:lang w:val="es-ES"/>
        </w:rPr>
        <w:t xml:space="preserve">,  se modifica la redacción del numeral sexto y se agrega un parágrafo transitorio con el fin de dar claridad a </w:t>
      </w:r>
      <w:proofErr w:type="spellStart"/>
      <w:r>
        <w:rPr>
          <w:rFonts w:ascii="Arial" w:eastAsia="MS Gothic" w:hAnsi="Arial" w:cs="Arial"/>
          <w:sz w:val="24"/>
          <w:szCs w:val="24"/>
          <w:lang w:val="es-ES"/>
        </w:rPr>
        <w:t>al</w:t>
      </w:r>
      <w:proofErr w:type="spellEnd"/>
      <w:r>
        <w:rPr>
          <w:rFonts w:ascii="Arial" w:eastAsia="MS Gothic" w:hAnsi="Arial" w:cs="Arial"/>
          <w:sz w:val="24"/>
          <w:szCs w:val="24"/>
          <w:lang w:val="es-ES"/>
        </w:rPr>
        <w:t xml:space="preserve"> intención propuesta en la discusión de la Plenaria de Senado, pues tal como fue aprobado se estaría suspendiendo lo estipulado en el artículo completo,</w:t>
      </w:r>
    </w:p>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right="-198"/>
        <w:jc w:val="both"/>
        <w:rPr>
          <w:rFonts w:ascii="Arial" w:eastAsiaTheme="minorHAnsi" w:hAnsi="Arial" w:cs="Arial"/>
          <w:sz w:val="24"/>
          <w:szCs w:val="24"/>
          <w:lang w:val="es-ES"/>
        </w:rPr>
      </w:pPr>
    </w:p>
    <w:tbl>
      <w:tblPr>
        <w:tblStyle w:val="Tablaconcuadrcula"/>
        <w:tblW w:w="8820" w:type="dxa"/>
        <w:tblInd w:w="360" w:type="dxa"/>
        <w:tblLook w:val="04A0" w:firstRow="1" w:lastRow="0" w:firstColumn="1" w:lastColumn="0" w:noHBand="0" w:noVBand="1"/>
      </w:tblPr>
      <w:tblGrid>
        <w:gridCol w:w="4353"/>
        <w:gridCol w:w="4467"/>
      </w:tblGrid>
      <w:tr w:rsidR="009B66CA" w:rsidTr="00B135B8">
        <w:tc>
          <w:tcPr>
            <w:tcW w:w="4353" w:type="dxa"/>
          </w:tcPr>
          <w:p w:rsidR="009B66CA" w:rsidRDefault="009B66CA" w:rsidP="00B135B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198"/>
              <w:jc w:val="both"/>
              <w:rPr>
                <w:rFonts w:ascii="Arial" w:eastAsiaTheme="minorHAnsi" w:hAnsi="Arial" w:cs="Arial"/>
                <w:sz w:val="24"/>
                <w:szCs w:val="24"/>
                <w:lang w:val="es-ES"/>
              </w:rPr>
            </w:pPr>
            <w:r w:rsidRPr="00D80F00">
              <w:rPr>
                <w:rFonts w:ascii="Arial" w:eastAsiaTheme="minorHAnsi" w:hAnsi="Arial" w:cs="Arial"/>
                <w:sz w:val="24"/>
                <w:szCs w:val="24"/>
                <w:lang w:val="es-ES"/>
              </w:rPr>
              <w:t>TEXTO PLENARIA DE SENADO</w:t>
            </w:r>
          </w:p>
        </w:tc>
        <w:tc>
          <w:tcPr>
            <w:tcW w:w="4467" w:type="dxa"/>
          </w:tcPr>
          <w:p w:rsidR="009B66CA" w:rsidRDefault="009B66CA" w:rsidP="00B135B8">
            <w:pPr>
              <w:pStyle w:val="Prrafodelista"/>
              <w:widowControl w:val="0"/>
              <w:tabs>
                <w:tab w:val="left" w:pos="560"/>
                <w:tab w:val="left" w:pos="1120"/>
                <w:tab w:val="left" w:pos="1680"/>
                <w:tab w:val="left" w:pos="2240"/>
                <w:tab w:val="left" w:pos="2800"/>
                <w:tab w:val="left" w:pos="3360"/>
                <w:tab w:val="left" w:pos="3920"/>
                <w:tab w:val="left" w:pos="4359"/>
                <w:tab w:val="left" w:pos="5040"/>
                <w:tab w:val="left" w:pos="5600"/>
                <w:tab w:val="left" w:pos="6160"/>
                <w:tab w:val="left" w:pos="6720"/>
              </w:tabs>
              <w:autoSpaceDE w:val="0"/>
              <w:autoSpaceDN w:val="0"/>
              <w:adjustRightInd w:val="0"/>
              <w:ind w:left="0" w:right="-198"/>
              <w:jc w:val="both"/>
              <w:rPr>
                <w:rFonts w:ascii="Arial" w:eastAsiaTheme="minorHAnsi" w:hAnsi="Arial" w:cs="Arial"/>
                <w:sz w:val="24"/>
                <w:szCs w:val="24"/>
                <w:lang w:val="es-ES"/>
              </w:rPr>
            </w:pPr>
            <w:r w:rsidRPr="00D80F00">
              <w:rPr>
                <w:rFonts w:ascii="Arial" w:eastAsiaTheme="minorHAnsi" w:hAnsi="Arial" w:cs="Arial"/>
                <w:sz w:val="24"/>
                <w:szCs w:val="24"/>
                <w:lang w:val="es-ES"/>
              </w:rPr>
              <w:t>MODIFICACIONES PROPUESTAS</w:t>
            </w:r>
          </w:p>
        </w:tc>
      </w:tr>
      <w:tr w:rsidR="009B66CA" w:rsidTr="00B135B8">
        <w:tc>
          <w:tcPr>
            <w:tcW w:w="4353" w:type="dxa"/>
          </w:tcPr>
          <w:p w:rsidR="009B66CA" w:rsidRPr="002C0D27" w:rsidRDefault="009B66CA" w:rsidP="00B135B8">
            <w:pPr>
              <w:suppressAutoHyphens/>
              <w:autoSpaceDN w:val="0"/>
              <w:adjustRightInd w:val="0"/>
              <w:spacing w:before="28" w:after="28"/>
              <w:ind w:firstLine="284"/>
              <w:jc w:val="both"/>
              <w:textAlignment w:val="center"/>
              <w:rPr>
                <w:rFonts w:ascii="Arial" w:eastAsia="Times New Roman" w:hAnsi="Arial" w:cs="Arial"/>
                <w:iCs/>
                <w:sz w:val="24"/>
                <w:szCs w:val="24"/>
                <w:lang w:eastAsia="es-CO"/>
              </w:rPr>
            </w:pPr>
            <w:r w:rsidRPr="002C0D27">
              <w:rPr>
                <w:rFonts w:ascii="Arial" w:hAnsi="Arial" w:cs="Arial"/>
                <w:b/>
                <w:sz w:val="24"/>
                <w:szCs w:val="24"/>
              </w:rPr>
              <w:t xml:space="preserve">ARTÍCULO 28.  </w:t>
            </w:r>
            <w:r w:rsidRPr="002C0D27">
              <w:rPr>
                <w:rFonts w:ascii="Arial" w:eastAsia="Times New Roman" w:hAnsi="Arial" w:cs="Arial"/>
                <w:b/>
                <w:bCs/>
                <w:iCs/>
                <w:sz w:val="24"/>
                <w:szCs w:val="24"/>
                <w:lang w:val="es-ES_tradnl" w:eastAsia="es-CO"/>
              </w:rPr>
              <w:t>El numeral 6 del artículo 277 de la Constitución quedará así:</w:t>
            </w:r>
          </w:p>
          <w:p w:rsidR="009B66CA" w:rsidRPr="002C0D27" w:rsidRDefault="009B66CA" w:rsidP="00B135B8">
            <w:pPr>
              <w:suppressAutoHyphens/>
              <w:autoSpaceDN w:val="0"/>
              <w:adjustRightInd w:val="0"/>
              <w:spacing w:before="28" w:after="28"/>
              <w:jc w:val="both"/>
              <w:textAlignment w:val="center"/>
              <w:rPr>
                <w:rFonts w:ascii="Arial" w:eastAsia="Times New Roman" w:hAnsi="Arial" w:cs="Arial"/>
                <w:iCs/>
                <w:sz w:val="24"/>
                <w:szCs w:val="24"/>
                <w:lang w:eastAsia="es-CO"/>
              </w:rPr>
            </w:pPr>
          </w:p>
          <w:p w:rsidR="009B66CA" w:rsidRPr="002C0D27" w:rsidRDefault="009B66CA" w:rsidP="00B135B8">
            <w:pPr>
              <w:suppressAutoHyphens/>
              <w:autoSpaceDN w:val="0"/>
              <w:adjustRightInd w:val="0"/>
              <w:spacing w:before="28" w:after="28"/>
              <w:ind w:firstLine="284"/>
              <w:jc w:val="both"/>
              <w:textAlignment w:val="center"/>
              <w:rPr>
                <w:rFonts w:ascii="Arial" w:eastAsia="Times New Roman" w:hAnsi="Arial" w:cs="Arial"/>
                <w:iCs/>
                <w:sz w:val="24"/>
                <w:szCs w:val="24"/>
                <w:lang w:eastAsia="es-CO"/>
              </w:rPr>
            </w:pPr>
            <w:r w:rsidRPr="002C0D27">
              <w:rPr>
                <w:rFonts w:ascii="Arial" w:eastAsia="Times New Roman" w:hAnsi="Arial" w:cs="Arial"/>
                <w:iCs/>
                <w:sz w:val="24"/>
                <w:szCs w:val="24"/>
                <w:lang w:val="es-ES_tradnl" w:eastAsia="es-CO"/>
              </w:rPr>
              <w:t>6. Ejercer vigilancia superior de la conducta oficial de quienes desempeñen funciones públicas, inclusive las de elección popular, excepto los Congresistas, que estarán sometidos exclusivamente a lo previsto en el Capítulo VI del Título VI de esta Constitución. Ejercer preferentemente el poder disciplinario; adelantar las investigaciones correspondientes, e imponer las respectivas sanciones conforme a la ley. Estas funciones entrarán en vigencia a partir del 20 de julio de 2018.</w:t>
            </w:r>
          </w:p>
          <w:p w:rsidR="009B66CA" w:rsidRPr="006011A5" w:rsidRDefault="009B66CA" w:rsidP="00B135B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198"/>
              <w:jc w:val="both"/>
              <w:rPr>
                <w:rFonts w:ascii="Arial" w:eastAsiaTheme="minorHAnsi" w:hAnsi="Arial" w:cs="Arial"/>
                <w:sz w:val="24"/>
                <w:szCs w:val="24"/>
              </w:rPr>
            </w:pPr>
          </w:p>
        </w:tc>
        <w:tc>
          <w:tcPr>
            <w:tcW w:w="4467" w:type="dxa"/>
          </w:tcPr>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359"/>
                <w:tab w:val="left" w:pos="5040"/>
                <w:tab w:val="left" w:pos="5600"/>
                <w:tab w:val="left" w:pos="6160"/>
                <w:tab w:val="left" w:pos="6720"/>
              </w:tabs>
              <w:autoSpaceDE w:val="0"/>
              <w:autoSpaceDN w:val="0"/>
              <w:adjustRightInd w:val="0"/>
              <w:spacing w:after="28"/>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 xml:space="preserve">ARTÍCULO 33. </w:t>
            </w:r>
            <w:r>
              <w:rPr>
                <w:rFonts w:ascii="Arial" w:eastAsia="MS Gothic" w:hAnsi="Arial" w:cs="Arial"/>
                <w:b/>
                <w:bCs/>
                <w:sz w:val="24"/>
                <w:szCs w:val="24"/>
                <w:lang w:val="es-ES"/>
              </w:rPr>
              <w:t xml:space="preserve"> Modifíquese</w:t>
            </w:r>
            <w:r w:rsidRPr="00A66613">
              <w:rPr>
                <w:rFonts w:ascii="Arial" w:eastAsia="MS Gothic" w:hAnsi="Arial" w:cs="Arial"/>
                <w:b/>
                <w:bCs/>
                <w:sz w:val="24"/>
                <w:szCs w:val="24"/>
                <w:lang w:val="es-ES"/>
              </w:rPr>
              <w:t xml:space="preserve"> </w:t>
            </w:r>
            <w:r>
              <w:rPr>
                <w:rFonts w:ascii="Arial" w:eastAsia="MS Gothic" w:hAnsi="Arial" w:cs="Arial"/>
                <w:b/>
                <w:bCs/>
                <w:sz w:val="24"/>
                <w:szCs w:val="24"/>
                <w:lang w:val="es-ES"/>
              </w:rPr>
              <w:t>e</w:t>
            </w:r>
            <w:r w:rsidRPr="00A66613">
              <w:rPr>
                <w:rFonts w:ascii="Arial" w:eastAsia="MS Gothic" w:hAnsi="Arial" w:cs="Arial"/>
                <w:b/>
                <w:bCs/>
                <w:sz w:val="24"/>
                <w:szCs w:val="24"/>
                <w:lang w:val="es-ES"/>
              </w:rPr>
              <w:t>l numeral seis del artículo 277 de la Constitución quedará así:</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4359"/>
                <w:tab w:val="left" w:pos="5040"/>
                <w:tab w:val="left" w:pos="5600"/>
                <w:tab w:val="left" w:pos="6160"/>
                <w:tab w:val="left" w:pos="6720"/>
              </w:tabs>
              <w:autoSpaceDE w:val="0"/>
              <w:autoSpaceDN w:val="0"/>
              <w:adjustRightInd w:val="0"/>
              <w:spacing w:after="28"/>
              <w:ind w:right="-198"/>
              <w:jc w:val="both"/>
              <w:rPr>
                <w:rFonts w:ascii="Arial" w:eastAsia="MS Gothic" w:hAnsi="Arial" w:cs="Arial"/>
                <w:sz w:val="24"/>
                <w:szCs w:val="24"/>
                <w:lang w:val="es-ES"/>
              </w:rPr>
            </w:pPr>
          </w:p>
          <w:p w:rsidR="009B66CA" w:rsidRPr="00755801" w:rsidRDefault="009B66CA" w:rsidP="00B135B8">
            <w:pPr>
              <w:suppressAutoHyphens/>
              <w:autoSpaceDN w:val="0"/>
              <w:adjustRightInd w:val="0"/>
              <w:spacing w:before="28" w:after="28"/>
              <w:ind w:firstLine="284"/>
              <w:jc w:val="both"/>
              <w:textAlignment w:val="center"/>
              <w:rPr>
                <w:rFonts w:ascii="Arial" w:eastAsia="Times New Roman" w:hAnsi="Arial" w:cs="Arial"/>
                <w:iCs/>
                <w:strike/>
                <w:sz w:val="24"/>
                <w:szCs w:val="24"/>
                <w:lang w:eastAsia="es-CO"/>
              </w:rPr>
            </w:pPr>
            <w:r w:rsidRPr="00A66613">
              <w:rPr>
                <w:rFonts w:ascii="Arial" w:eastAsia="MS Gothic" w:hAnsi="Arial" w:cs="Arial"/>
                <w:sz w:val="24"/>
                <w:szCs w:val="24"/>
                <w:lang w:val="es-ES"/>
              </w:rPr>
              <w:t xml:space="preserve">6. Ejercer vigilancia superior de la conducta oficial de quienes desempeñen funciones públicas, inclusive las de elección popular, </w:t>
            </w:r>
            <w:r w:rsidRPr="00A66613">
              <w:rPr>
                <w:rFonts w:ascii="Arial" w:eastAsia="MS Gothic" w:hAnsi="Arial" w:cs="Arial"/>
                <w:bCs/>
                <w:sz w:val="24"/>
                <w:szCs w:val="24"/>
                <w:lang w:val="es-ES"/>
              </w:rPr>
              <w:t xml:space="preserve">excepto los Congresistas, que estarán sometidos exclusivamente a lo previsto en el Capítulo VI del Título VI de esta Constitución. </w:t>
            </w:r>
            <w:r w:rsidRPr="00A66613">
              <w:rPr>
                <w:rFonts w:ascii="Arial" w:eastAsia="MS Gothic" w:hAnsi="Arial" w:cs="Arial"/>
                <w:sz w:val="24"/>
                <w:szCs w:val="24"/>
                <w:lang w:val="es-ES"/>
              </w:rPr>
              <w:t xml:space="preserve">Ejercer preferentemente el poder disciplinario; adelantar las investigaciones correspondientes, e imponer las respectivas sanciones conforme a la ley. </w:t>
            </w:r>
            <w:r w:rsidRPr="00755801">
              <w:rPr>
                <w:rFonts w:ascii="Arial" w:eastAsia="Times New Roman" w:hAnsi="Arial" w:cs="Arial"/>
                <w:iCs/>
                <w:strike/>
                <w:sz w:val="24"/>
                <w:szCs w:val="24"/>
                <w:lang w:val="es-ES_tradnl" w:eastAsia="es-CO"/>
              </w:rPr>
              <w:t>Esta</w:t>
            </w:r>
            <w:r>
              <w:rPr>
                <w:rFonts w:ascii="Arial" w:eastAsia="Times New Roman" w:hAnsi="Arial" w:cs="Arial"/>
                <w:iCs/>
                <w:strike/>
                <w:sz w:val="24"/>
                <w:szCs w:val="24"/>
                <w:lang w:val="es-ES_tradnl" w:eastAsia="es-CO"/>
              </w:rPr>
              <w:t>s funciones entrarán en vigenci</w:t>
            </w:r>
            <w:r w:rsidRPr="00755801">
              <w:rPr>
                <w:rFonts w:ascii="Arial" w:eastAsia="Times New Roman" w:hAnsi="Arial" w:cs="Arial"/>
                <w:iCs/>
                <w:strike/>
                <w:sz w:val="24"/>
                <w:szCs w:val="24"/>
                <w:lang w:val="es-ES_tradnl" w:eastAsia="es-CO"/>
              </w:rPr>
              <w:t>a a partir del 20 de julio de 2018.</w:t>
            </w:r>
          </w:p>
          <w:p w:rsidR="009B66CA" w:rsidRPr="00755801" w:rsidRDefault="009B66CA" w:rsidP="00B135B8">
            <w:pPr>
              <w:widowControl w:val="0"/>
              <w:tabs>
                <w:tab w:val="left" w:pos="560"/>
                <w:tab w:val="left" w:pos="1120"/>
                <w:tab w:val="left" w:pos="1680"/>
                <w:tab w:val="left" w:pos="2240"/>
                <w:tab w:val="left" w:pos="2800"/>
                <w:tab w:val="left" w:pos="3360"/>
                <w:tab w:val="left" w:pos="3920"/>
                <w:tab w:val="left" w:pos="4359"/>
                <w:tab w:val="left" w:pos="5040"/>
                <w:tab w:val="left" w:pos="5600"/>
                <w:tab w:val="left" w:pos="6160"/>
                <w:tab w:val="left" w:pos="6720"/>
              </w:tabs>
              <w:autoSpaceDE w:val="0"/>
              <w:autoSpaceDN w:val="0"/>
              <w:adjustRightInd w:val="0"/>
              <w:spacing w:after="28"/>
              <w:ind w:right="-198" w:firstLine="284"/>
              <w:jc w:val="both"/>
              <w:rPr>
                <w:rFonts w:ascii="Arial" w:eastAsia="MS Gothic" w:hAnsi="Arial" w:cs="Arial"/>
                <w:sz w:val="24"/>
                <w:szCs w:val="24"/>
              </w:rPr>
            </w:pPr>
          </w:p>
          <w:p w:rsidR="009B66CA" w:rsidRDefault="009B66CA" w:rsidP="00B135B8">
            <w:pPr>
              <w:widowControl w:val="0"/>
              <w:tabs>
                <w:tab w:val="left" w:pos="560"/>
                <w:tab w:val="left" w:pos="1120"/>
                <w:tab w:val="left" w:pos="1680"/>
                <w:tab w:val="left" w:pos="2240"/>
                <w:tab w:val="left" w:pos="2800"/>
                <w:tab w:val="left" w:pos="3360"/>
                <w:tab w:val="left" w:pos="3920"/>
                <w:tab w:val="left" w:pos="4359"/>
                <w:tab w:val="left" w:pos="5040"/>
                <w:tab w:val="left" w:pos="5600"/>
                <w:tab w:val="left" w:pos="6160"/>
                <w:tab w:val="left" w:pos="6720"/>
              </w:tabs>
              <w:autoSpaceDE w:val="0"/>
              <w:autoSpaceDN w:val="0"/>
              <w:adjustRightInd w:val="0"/>
              <w:spacing w:after="28"/>
              <w:ind w:right="-198"/>
              <w:jc w:val="both"/>
              <w:rPr>
                <w:rFonts w:ascii="Arial" w:eastAsia="MS Gothic" w:hAnsi="Arial" w:cs="Arial"/>
                <w:sz w:val="24"/>
                <w:szCs w:val="24"/>
                <w:lang w:val="es-ES"/>
              </w:rPr>
            </w:pPr>
          </w:p>
          <w:p w:rsidR="009B66CA" w:rsidRPr="00755801" w:rsidRDefault="009B66CA" w:rsidP="00B135B8">
            <w:pPr>
              <w:widowControl w:val="0"/>
              <w:tabs>
                <w:tab w:val="left" w:pos="560"/>
                <w:tab w:val="left" w:pos="1120"/>
                <w:tab w:val="left" w:pos="1680"/>
                <w:tab w:val="left" w:pos="2240"/>
                <w:tab w:val="left" w:pos="2800"/>
                <w:tab w:val="left" w:pos="3360"/>
                <w:tab w:val="left" w:pos="3920"/>
                <w:tab w:val="left" w:pos="4359"/>
                <w:tab w:val="left" w:pos="5040"/>
                <w:tab w:val="left" w:pos="5600"/>
                <w:tab w:val="left" w:pos="6160"/>
                <w:tab w:val="left" w:pos="6720"/>
              </w:tabs>
              <w:autoSpaceDE w:val="0"/>
              <w:autoSpaceDN w:val="0"/>
              <w:adjustRightInd w:val="0"/>
              <w:spacing w:after="28"/>
              <w:ind w:right="-198" w:firstLine="284"/>
              <w:jc w:val="both"/>
              <w:rPr>
                <w:rFonts w:ascii="Arial" w:eastAsia="MS Gothic" w:hAnsi="Arial" w:cs="Arial"/>
                <w:sz w:val="24"/>
                <w:szCs w:val="24"/>
                <w:u w:val="single"/>
                <w:lang w:val="es-ES"/>
              </w:rPr>
            </w:pPr>
            <w:r w:rsidRPr="00755801">
              <w:rPr>
                <w:rFonts w:ascii="Arial" w:eastAsia="MS Gothic" w:hAnsi="Arial" w:cs="Arial"/>
                <w:sz w:val="24"/>
                <w:szCs w:val="24"/>
                <w:u w:val="single"/>
                <w:lang w:val="es-ES"/>
              </w:rPr>
              <w:t>Parágrafo Transitorio: La excepción prevista, entrará en vigencia en vigencia a partir del 20 de julio de 2018.</w:t>
            </w:r>
          </w:p>
          <w:p w:rsidR="009B66CA" w:rsidRDefault="009B66CA" w:rsidP="00B135B8">
            <w:pPr>
              <w:pStyle w:val="Prrafodelista"/>
              <w:widowControl w:val="0"/>
              <w:tabs>
                <w:tab w:val="left" w:pos="560"/>
                <w:tab w:val="left" w:pos="1120"/>
                <w:tab w:val="left" w:pos="1680"/>
                <w:tab w:val="left" w:pos="2240"/>
                <w:tab w:val="left" w:pos="2800"/>
                <w:tab w:val="left" w:pos="3360"/>
                <w:tab w:val="left" w:pos="3920"/>
                <w:tab w:val="left" w:pos="4359"/>
                <w:tab w:val="left" w:pos="5040"/>
                <w:tab w:val="left" w:pos="5600"/>
                <w:tab w:val="left" w:pos="6160"/>
                <w:tab w:val="left" w:pos="6720"/>
              </w:tabs>
              <w:autoSpaceDE w:val="0"/>
              <w:autoSpaceDN w:val="0"/>
              <w:adjustRightInd w:val="0"/>
              <w:ind w:left="0" w:right="-198"/>
              <w:jc w:val="both"/>
              <w:rPr>
                <w:rFonts w:ascii="Arial" w:eastAsiaTheme="minorHAnsi" w:hAnsi="Arial" w:cs="Arial"/>
                <w:sz w:val="24"/>
                <w:szCs w:val="24"/>
                <w:lang w:val="es-ES"/>
              </w:rPr>
            </w:pPr>
          </w:p>
        </w:tc>
      </w:tr>
    </w:tbl>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right="-198"/>
        <w:jc w:val="both"/>
        <w:rPr>
          <w:rFonts w:ascii="Arial" w:eastAsiaTheme="minorHAnsi" w:hAnsi="Arial" w:cs="Arial"/>
          <w:sz w:val="24"/>
          <w:szCs w:val="24"/>
          <w:lang w:val="es-ES"/>
        </w:rPr>
      </w:pPr>
    </w:p>
    <w:p w:rsidR="009B66CA" w:rsidRDefault="009B66CA" w:rsidP="00C20632">
      <w:pPr>
        <w:pStyle w:val="Prrafodelista"/>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134" w:right="-198"/>
        <w:jc w:val="both"/>
        <w:rPr>
          <w:rFonts w:ascii="Arial" w:eastAsiaTheme="minorHAnsi" w:hAnsi="Arial" w:cs="Arial"/>
          <w:sz w:val="24"/>
          <w:szCs w:val="24"/>
          <w:lang w:val="es-ES"/>
        </w:rPr>
      </w:pPr>
      <w:r>
        <w:rPr>
          <w:rFonts w:ascii="Arial" w:eastAsiaTheme="minorHAnsi" w:hAnsi="Arial" w:cs="Arial"/>
          <w:sz w:val="24"/>
          <w:szCs w:val="24"/>
          <w:lang w:val="es-ES"/>
        </w:rPr>
        <w:t>Frente al artículo 29 aprobado en la Plenaria de Senado que modifica el artículo 281 de la Constitución, y con el objetivo de dar mayor claridad a la manera de ejercer las funciones del Defensor del Pueblo se aclara que la autonomía en los términos que fue aprobado por la Plenaria del Senado se refiere a los temas administrativos y presupuestal.</w:t>
      </w:r>
    </w:p>
    <w:tbl>
      <w:tblPr>
        <w:tblStyle w:val="Tablaconcuadrcula"/>
        <w:tblW w:w="0" w:type="auto"/>
        <w:tblInd w:w="360" w:type="dxa"/>
        <w:tblLook w:val="04A0" w:firstRow="1" w:lastRow="0" w:firstColumn="1" w:lastColumn="0" w:noHBand="0" w:noVBand="1"/>
      </w:tblPr>
      <w:tblGrid>
        <w:gridCol w:w="4317"/>
        <w:gridCol w:w="4377"/>
      </w:tblGrid>
      <w:tr w:rsidR="009B66CA" w:rsidRPr="0089712E" w:rsidTr="00B135B8">
        <w:tc>
          <w:tcPr>
            <w:tcW w:w="4317" w:type="dxa"/>
          </w:tcPr>
          <w:p w:rsidR="009B66CA" w:rsidRPr="0089712E" w:rsidRDefault="009B66CA" w:rsidP="00B135B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198"/>
              <w:jc w:val="both"/>
              <w:rPr>
                <w:rFonts w:ascii="Arial" w:eastAsiaTheme="minorHAnsi" w:hAnsi="Arial" w:cs="Arial"/>
                <w:b/>
                <w:sz w:val="24"/>
                <w:szCs w:val="24"/>
                <w:lang w:val="es-ES"/>
              </w:rPr>
            </w:pPr>
            <w:r w:rsidRPr="0089712E">
              <w:rPr>
                <w:rFonts w:ascii="Arial" w:eastAsiaTheme="minorHAnsi" w:hAnsi="Arial" w:cs="Arial"/>
                <w:b/>
                <w:sz w:val="24"/>
                <w:szCs w:val="24"/>
                <w:lang w:val="es-ES"/>
              </w:rPr>
              <w:t>TEXTO PLENARIA DE SENADO</w:t>
            </w:r>
          </w:p>
        </w:tc>
        <w:tc>
          <w:tcPr>
            <w:tcW w:w="4377" w:type="dxa"/>
          </w:tcPr>
          <w:p w:rsidR="009B66CA" w:rsidRPr="0089712E" w:rsidRDefault="009B66CA" w:rsidP="00B135B8">
            <w:pPr>
              <w:pStyle w:val="Prrafodelista"/>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spacing w:line="360" w:lineRule="auto"/>
              <w:ind w:left="0" w:right="49"/>
              <w:jc w:val="both"/>
              <w:rPr>
                <w:rFonts w:ascii="Arial" w:eastAsiaTheme="minorHAnsi" w:hAnsi="Arial" w:cs="Arial"/>
                <w:b/>
                <w:sz w:val="24"/>
                <w:szCs w:val="24"/>
                <w:lang w:val="es-ES"/>
              </w:rPr>
            </w:pPr>
            <w:r w:rsidRPr="0089712E">
              <w:rPr>
                <w:rFonts w:ascii="Arial" w:eastAsiaTheme="minorHAnsi" w:hAnsi="Arial" w:cs="Arial"/>
                <w:b/>
                <w:sz w:val="24"/>
                <w:szCs w:val="24"/>
                <w:lang w:val="es-ES"/>
              </w:rPr>
              <w:t>MODIFICACIONES PROPUESTAS</w:t>
            </w:r>
          </w:p>
        </w:tc>
      </w:tr>
      <w:tr w:rsidR="009B66CA" w:rsidTr="00B135B8">
        <w:tc>
          <w:tcPr>
            <w:tcW w:w="4317" w:type="dxa"/>
          </w:tcPr>
          <w:p w:rsidR="009B66CA" w:rsidRPr="002C0D27" w:rsidRDefault="009B66CA" w:rsidP="00B135B8">
            <w:pPr>
              <w:jc w:val="both"/>
              <w:rPr>
                <w:rFonts w:ascii="Arial" w:hAnsi="Arial" w:cs="Arial"/>
                <w:b/>
                <w:sz w:val="24"/>
                <w:szCs w:val="24"/>
              </w:rPr>
            </w:pPr>
            <w:r w:rsidRPr="002C0D27">
              <w:rPr>
                <w:rFonts w:ascii="Arial" w:hAnsi="Arial" w:cs="Arial"/>
                <w:b/>
                <w:sz w:val="24"/>
                <w:szCs w:val="24"/>
              </w:rPr>
              <w:t>ARTICULO 29 El artículo 281 de la Constitución Política quedará así:</w:t>
            </w:r>
          </w:p>
          <w:p w:rsidR="009B66CA" w:rsidRDefault="009B66CA" w:rsidP="00B135B8">
            <w:pPr>
              <w:ind w:firstLine="284"/>
              <w:jc w:val="both"/>
              <w:rPr>
                <w:rFonts w:ascii="Arial" w:hAnsi="Arial" w:cs="Arial"/>
                <w:b/>
                <w:sz w:val="24"/>
                <w:szCs w:val="24"/>
              </w:rPr>
            </w:pPr>
          </w:p>
          <w:p w:rsidR="009B66CA" w:rsidRDefault="009B66CA" w:rsidP="00B135B8">
            <w:pPr>
              <w:ind w:firstLine="284"/>
              <w:jc w:val="both"/>
              <w:rPr>
                <w:rFonts w:ascii="Arial" w:hAnsi="Arial" w:cs="Arial"/>
                <w:sz w:val="24"/>
                <w:szCs w:val="24"/>
              </w:rPr>
            </w:pPr>
            <w:r w:rsidRPr="002C0D27">
              <w:rPr>
                <w:rFonts w:ascii="Arial" w:hAnsi="Arial" w:cs="Arial"/>
                <w:b/>
                <w:sz w:val="24"/>
                <w:szCs w:val="24"/>
              </w:rPr>
              <w:t>ARTICULO 281</w:t>
            </w:r>
            <w:r w:rsidRPr="002C0D27">
              <w:rPr>
                <w:rFonts w:ascii="Arial" w:hAnsi="Arial" w:cs="Arial"/>
                <w:sz w:val="24"/>
                <w:szCs w:val="24"/>
              </w:rPr>
              <w:t xml:space="preserve">. El Defensor del Pueblo ejercerá sus funciones de manera autónoma. Será elegido por la Cámara de Representantes para un periodo de cuatro años de terna elaborada por el Presidente de la República y no podrá ser reelegido.  </w:t>
            </w:r>
          </w:p>
          <w:p w:rsidR="009B66CA" w:rsidRDefault="009B66CA" w:rsidP="00B135B8">
            <w:pPr>
              <w:ind w:firstLine="284"/>
              <w:jc w:val="both"/>
              <w:rPr>
                <w:rFonts w:ascii="Arial" w:hAnsi="Arial" w:cs="Arial"/>
                <w:sz w:val="24"/>
                <w:szCs w:val="24"/>
              </w:rPr>
            </w:pPr>
          </w:p>
          <w:p w:rsidR="009B66CA" w:rsidRPr="002C0D27" w:rsidRDefault="009B66CA" w:rsidP="00B135B8">
            <w:pPr>
              <w:ind w:firstLine="284"/>
              <w:jc w:val="both"/>
              <w:rPr>
                <w:rFonts w:ascii="Arial" w:hAnsi="Arial" w:cs="Arial"/>
                <w:sz w:val="24"/>
                <w:szCs w:val="24"/>
              </w:rPr>
            </w:pPr>
          </w:p>
          <w:p w:rsidR="009B66CA" w:rsidRPr="0089712E" w:rsidRDefault="009B66CA" w:rsidP="00B135B8">
            <w:pPr>
              <w:jc w:val="both"/>
              <w:rPr>
                <w:rFonts w:ascii="Arial" w:hAnsi="Arial" w:cs="Arial"/>
                <w:sz w:val="24"/>
                <w:szCs w:val="24"/>
              </w:rPr>
            </w:pPr>
            <w:r w:rsidRPr="002C0D27">
              <w:rPr>
                <w:rFonts w:ascii="Arial" w:hAnsi="Arial" w:cs="Arial"/>
                <w:sz w:val="24"/>
                <w:szCs w:val="24"/>
              </w:rPr>
              <w:t>Quien haya ejercido en propiedad este cargo no podrá desempeñar el cargo de Contralor General de la República</w:t>
            </w:r>
            <w:r w:rsidRPr="002C0D27">
              <w:rPr>
                <w:rFonts w:ascii="Arial" w:hAnsi="Arial" w:cs="Arial"/>
                <w:b/>
                <w:sz w:val="24"/>
                <w:szCs w:val="24"/>
              </w:rPr>
              <w:t xml:space="preserve">, </w:t>
            </w:r>
            <w:r w:rsidRPr="0089712E">
              <w:rPr>
                <w:rFonts w:ascii="Arial" w:hAnsi="Arial" w:cs="Arial"/>
                <w:sz w:val="24"/>
                <w:szCs w:val="24"/>
              </w:rPr>
              <w:t xml:space="preserve">Fiscal General de la Nación 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 haber cesado en sus funciones. </w:t>
            </w:r>
          </w:p>
          <w:p w:rsidR="009B66CA" w:rsidRDefault="009B66CA" w:rsidP="00B135B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198"/>
              <w:jc w:val="both"/>
              <w:rPr>
                <w:rFonts w:ascii="Arial" w:eastAsiaTheme="minorHAnsi" w:hAnsi="Arial" w:cs="Arial"/>
                <w:sz w:val="24"/>
                <w:szCs w:val="24"/>
                <w:lang w:val="es-ES"/>
              </w:rPr>
            </w:pPr>
          </w:p>
        </w:tc>
        <w:tc>
          <w:tcPr>
            <w:tcW w:w="4377" w:type="dxa"/>
          </w:tcPr>
          <w:p w:rsidR="009B66CA" w:rsidRDefault="009B66CA" w:rsidP="00B135B8">
            <w:pPr>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ind w:right="49"/>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ind w:right="49"/>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ind w:right="49"/>
              <w:jc w:val="both"/>
              <w:rPr>
                <w:rFonts w:ascii="Arial" w:eastAsia="MS Gothic" w:hAnsi="Arial" w:cs="Arial"/>
                <w:b/>
                <w:bCs/>
                <w:sz w:val="24"/>
                <w:szCs w:val="24"/>
                <w:lang w:val="es-ES"/>
              </w:rPr>
            </w:pPr>
          </w:p>
          <w:p w:rsidR="009B66CA" w:rsidRDefault="009B66CA" w:rsidP="00B135B8">
            <w:pPr>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ind w:right="49"/>
              <w:jc w:val="both"/>
              <w:rPr>
                <w:rFonts w:ascii="Arial" w:eastAsia="MS Gothic" w:hAnsi="Arial" w:cs="Arial"/>
                <w:bCs/>
                <w:sz w:val="24"/>
                <w:szCs w:val="24"/>
                <w:lang w:val="es-ES"/>
              </w:rPr>
            </w:pPr>
            <w:r w:rsidRPr="00A66613">
              <w:rPr>
                <w:rFonts w:ascii="Arial" w:eastAsia="MS Gothic" w:hAnsi="Arial" w:cs="Arial"/>
                <w:b/>
                <w:bCs/>
                <w:sz w:val="24"/>
                <w:szCs w:val="24"/>
                <w:lang w:val="es-ES"/>
              </w:rPr>
              <w:t>ARTICULO 281</w:t>
            </w:r>
            <w:r w:rsidRPr="00A66613">
              <w:rPr>
                <w:rFonts w:ascii="Arial" w:eastAsia="MS Gothic" w:hAnsi="Arial" w:cs="Arial"/>
                <w:sz w:val="24"/>
                <w:szCs w:val="24"/>
                <w:lang w:val="es-ES"/>
              </w:rPr>
              <w:t>. El Defensor del Pueblo ejercerá sus funciones de manera autónoma</w:t>
            </w:r>
            <w:r>
              <w:rPr>
                <w:rFonts w:ascii="Arial" w:eastAsia="MS Gothic" w:hAnsi="Arial" w:cs="Arial"/>
                <w:sz w:val="24"/>
                <w:szCs w:val="24"/>
                <w:lang w:val="es-ES"/>
              </w:rPr>
              <w:t xml:space="preserve">, </w:t>
            </w:r>
            <w:r w:rsidRPr="007901ED">
              <w:rPr>
                <w:rFonts w:ascii="Arial" w:eastAsia="MS Gothic" w:hAnsi="Arial" w:cs="Arial"/>
                <w:b/>
                <w:sz w:val="24"/>
                <w:szCs w:val="24"/>
                <w:u w:val="single"/>
                <w:lang w:val="es-ES"/>
              </w:rPr>
              <w:t>administrativa y presupuestal.</w:t>
            </w:r>
            <w:r w:rsidRPr="007901ED">
              <w:rPr>
                <w:rFonts w:ascii="Arial" w:eastAsia="MS Gothic" w:hAnsi="Arial" w:cs="Arial"/>
                <w:sz w:val="24"/>
                <w:szCs w:val="24"/>
                <w:lang w:val="es-ES"/>
              </w:rPr>
              <w:t xml:space="preserve"> Será</w:t>
            </w:r>
            <w:r w:rsidRPr="00A66613">
              <w:rPr>
                <w:rFonts w:ascii="Arial" w:eastAsia="MS Gothic" w:hAnsi="Arial" w:cs="Arial"/>
                <w:sz w:val="24"/>
                <w:szCs w:val="24"/>
                <w:lang w:val="es-ES"/>
              </w:rPr>
              <w:t xml:space="preserve"> elegido por la Cámara de Representantes para un periodo de cuatro años de terna elaborada por el Presidente de la República y </w:t>
            </w:r>
            <w:r w:rsidRPr="00A66613">
              <w:rPr>
                <w:rFonts w:ascii="Arial" w:eastAsia="MS Gothic" w:hAnsi="Arial" w:cs="Arial"/>
                <w:bCs/>
                <w:sz w:val="24"/>
                <w:szCs w:val="24"/>
                <w:lang w:val="es-ES"/>
              </w:rPr>
              <w:t xml:space="preserve">no podrá ser reelegido.  </w:t>
            </w:r>
          </w:p>
          <w:p w:rsidR="009B66CA" w:rsidRPr="00A66613" w:rsidRDefault="009B66CA" w:rsidP="00B135B8">
            <w:pPr>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ind w:right="49"/>
              <w:jc w:val="both"/>
              <w:rPr>
                <w:rFonts w:ascii="Arial" w:eastAsia="MS Gothic" w:hAnsi="Arial" w:cs="Arial"/>
                <w:bCs/>
                <w:sz w:val="24"/>
                <w:szCs w:val="24"/>
                <w:lang w:val="es-ES"/>
              </w:rPr>
            </w:pPr>
          </w:p>
          <w:p w:rsidR="009B66CA" w:rsidRPr="0089712E" w:rsidRDefault="009B66CA" w:rsidP="00B135B8">
            <w:pPr>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ind w:right="49"/>
              <w:jc w:val="both"/>
              <w:rPr>
                <w:rFonts w:ascii="Arial" w:eastAsia="MS Gothic" w:hAnsi="Arial" w:cs="Arial"/>
                <w:bCs/>
                <w:sz w:val="24"/>
                <w:szCs w:val="24"/>
                <w:lang w:val="es-ES"/>
              </w:rPr>
            </w:pPr>
            <w:r w:rsidRPr="00A66613">
              <w:rPr>
                <w:rFonts w:ascii="Arial" w:eastAsia="MS Gothic" w:hAnsi="Arial" w:cs="Arial"/>
                <w:sz w:val="24"/>
                <w:szCs w:val="24"/>
                <w:lang w:val="es-ES"/>
              </w:rPr>
              <w:t>Quien haya ejercido en propiedad este cargo no podrá desempeñar el cargo de Contralor General de la República</w:t>
            </w:r>
            <w:r w:rsidRPr="00A66613">
              <w:rPr>
                <w:rFonts w:ascii="Arial" w:eastAsia="MS Gothic" w:hAnsi="Arial" w:cs="Arial"/>
                <w:bCs/>
                <w:sz w:val="24"/>
                <w:szCs w:val="24"/>
                <w:lang w:val="es-ES"/>
              </w:rPr>
              <w:t xml:space="preserve">, </w:t>
            </w:r>
            <w:r w:rsidRPr="0089712E">
              <w:rPr>
                <w:rFonts w:ascii="Arial" w:eastAsia="MS Gothic" w:hAnsi="Arial" w:cs="Arial"/>
                <w:bCs/>
                <w:iCs/>
                <w:sz w:val="24"/>
                <w:szCs w:val="24"/>
                <w:lang w:val="es-ES"/>
              </w:rPr>
              <w:t xml:space="preserve">Fiscal General de la Nación </w:t>
            </w:r>
            <w:r w:rsidRPr="0089712E">
              <w:rPr>
                <w:rFonts w:ascii="Arial" w:eastAsia="MS Gothic" w:hAnsi="Arial" w:cs="Arial"/>
                <w:bCs/>
                <w:sz w:val="24"/>
                <w:szCs w:val="24"/>
                <w:lang w:val="es-ES"/>
              </w:rPr>
              <w:t xml:space="preserve">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 haber cesado en sus funciones. </w:t>
            </w:r>
          </w:p>
          <w:p w:rsidR="009B66CA" w:rsidRDefault="009B66CA" w:rsidP="00B135B8">
            <w:pPr>
              <w:pStyle w:val="Prrafodelista"/>
              <w:widowControl w:val="0"/>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spacing w:line="360" w:lineRule="auto"/>
              <w:ind w:left="0" w:right="49"/>
              <w:jc w:val="both"/>
              <w:rPr>
                <w:rFonts w:ascii="Arial" w:eastAsiaTheme="minorHAnsi" w:hAnsi="Arial" w:cs="Arial"/>
                <w:sz w:val="24"/>
                <w:szCs w:val="24"/>
                <w:lang w:val="es-ES"/>
              </w:rPr>
            </w:pPr>
          </w:p>
        </w:tc>
      </w:tr>
    </w:tbl>
    <w:p w:rsid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right="-198"/>
        <w:jc w:val="both"/>
        <w:rPr>
          <w:rFonts w:ascii="Arial" w:eastAsiaTheme="minorHAnsi" w:hAnsi="Arial" w:cs="Arial"/>
          <w:sz w:val="24"/>
          <w:szCs w:val="24"/>
          <w:lang w:val="es-ES"/>
        </w:rPr>
      </w:pPr>
    </w:p>
    <w:p w:rsidR="009B66CA" w:rsidRPr="0007166E" w:rsidRDefault="009B66CA" w:rsidP="00C20632">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Frente al artículo 30 del texto aprobado en plenaria, que modifica el 112 de la Constitución, proponemos la siguiente modificación por razones de técnica legislativa en harás de mejorar la redacción del texto aprobado ante la Plenaria de Senado.</w:t>
      </w:r>
    </w:p>
    <w:tbl>
      <w:tblPr>
        <w:tblStyle w:val="Tablaconcuadrcula"/>
        <w:tblW w:w="9039" w:type="dxa"/>
        <w:tblLook w:val="04A0" w:firstRow="1" w:lastRow="0" w:firstColumn="1" w:lastColumn="0" w:noHBand="0" w:noVBand="1"/>
      </w:tblPr>
      <w:tblGrid>
        <w:gridCol w:w="4489"/>
        <w:gridCol w:w="4550"/>
      </w:tblGrid>
      <w:tr w:rsidR="009B66CA" w:rsidRPr="000E131D" w:rsidTr="009B66CA">
        <w:tc>
          <w:tcPr>
            <w:tcW w:w="4489" w:type="dxa"/>
          </w:tcPr>
          <w:p w:rsidR="009B66CA" w:rsidRPr="0007166E" w:rsidRDefault="009B66CA" w:rsidP="00B13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sz w:val="24"/>
                <w:szCs w:val="24"/>
                <w:lang w:val="es-ES"/>
              </w:rPr>
            </w:pPr>
            <w:r w:rsidRPr="0007166E">
              <w:rPr>
                <w:rFonts w:ascii="Arial" w:eastAsiaTheme="minorHAnsi" w:hAnsi="Arial" w:cs="Arial"/>
                <w:sz w:val="24"/>
                <w:szCs w:val="24"/>
                <w:lang w:val="es-ES"/>
              </w:rPr>
              <w:t>TEXTO PLENARIA DE SENADO</w:t>
            </w:r>
          </w:p>
        </w:tc>
        <w:tc>
          <w:tcPr>
            <w:tcW w:w="4550" w:type="dxa"/>
          </w:tcPr>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spacing w:line="360" w:lineRule="auto"/>
              <w:ind w:right="34"/>
              <w:jc w:val="both"/>
              <w:rPr>
                <w:rFonts w:ascii="Arial" w:eastAsiaTheme="minorHAnsi" w:hAnsi="Arial" w:cs="Arial"/>
                <w:sz w:val="24"/>
                <w:szCs w:val="24"/>
                <w:lang w:val="es-ES"/>
              </w:rPr>
            </w:pPr>
            <w:r w:rsidRPr="0007166E">
              <w:rPr>
                <w:rFonts w:ascii="Arial" w:eastAsiaTheme="minorHAnsi" w:hAnsi="Arial" w:cs="Arial"/>
                <w:sz w:val="24"/>
                <w:szCs w:val="24"/>
                <w:lang w:val="es-ES"/>
              </w:rPr>
              <w:t>MODIFICACIONES PROPUESTAS</w:t>
            </w:r>
          </w:p>
        </w:tc>
      </w:tr>
      <w:tr w:rsidR="009B66CA" w:rsidTr="009B66CA">
        <w:tc>
          <w:tcPr>
            <w:tcW w:w="4489" w:type="dxa"/>
          </w:tcPr>
          <w:p w:rsidR="009B66CA" w:rsidRPr="0007166E" w:rsidRDefault="009B66CA" w:rsidP="00B135B8">
            <w:pPr>
              <w:jc w:val="both"/>
              <w:rPr>
                <w:rFonts w:ascii="Arial" w:hAnsi="Arial" w:cs="Arial"/>
                <w:sz w:val="24"/>
                <w:szCs w:val="24"/>
              </w:rPr>
            </w:pPr>
            <w:r w:rsidRPr="0007166E">
              <w:rPr>
                <w:rFonts w:ascii="Arial" w:hAnsi="Arial" w:cs="Arial"/>
                <w:b/>
                <w:sz w:val="24"/>
                <w:szCs w:val="24"/>
              </w:rPr>
              <w:t xml:space="preserve">ARTICULO 30. Adiciónese el siguiente texto al artículo 112 de la Constitución Política: </w:t>
            </w:r>
          </w:p>
          <w:p w:rsidR="009B66CA" w:rsidRPr="0007166E" w:rsidRDefault="009B66CA" w:rsidP="00B135B8">
            <w:pPr>
              <w:jc w:val="both"/>
              <w:rPr>
                <w:rFonts w:ascii="Arial" w:hAnsi="Arial" w:cs="Arial"/>
                <w:sz w:val="24"/>
                <w:szCs w:val="24"/>
              </w:rPr>
            </w:pPr>
            <w:r w:rsidRPr="0007166E">
              <w:rPr>
                <w:rFonts w:ascii="Arial" w:hAnsi="Arial" w:cs="Arial"/>
                <w:sz w:val="24"/>
                <w:szCs w:val="24"/>
              </w:rPr>
              <w:t xml:space="preserve">Los candidatos a los cargos de Presidente y Vicepresidente de la República, Gobernador de Departamento, Alcalde Distrital y Alcalde Municipal que sigan en votos a quienes la Organización Electoral declare elegidos en los mismos cargos, ocuparán una curul en el Senado, Cámara de Representantes, Asamblea </w:t>
            </w:r>
          </w:p>
          <w:p w:rsidR="009B66CA" w:rsidRPr="0007166E" w:rsidRDefault="009B66CA" w:rsidP="00B135B8">
            <w:pPr>
              <w:jc w:val="both"/>
              <w:rPr>
                <w:rFonts w:ascii="Arial" w:hAnsi="Arial" w:cs="Arial"/>
                <w:sz w:val="24"/>
                <w:szCs w:val="24"/>
              </w:rPr>
            </w:pPr>
            <w:r w:rsidRPr="0007166E">
              <w:rPr>
                <w:rFonts w:ascii="Arial" w:hAnsi="Arial" w:cs="Arial"/>
                <w:sz w:val="24"/>
                <w:szCs w:val="24"/>
              </w:rPr>
              <w:t xml:space="preserve">Departamental, Concejo Distrital y Concejo Municipal, respectivamente, durante el período para el cual se hizo la correspondiente elección. </w:t>
            </w:r>
          </w:p>
          <w:p w:rsidR="009B66CA" w:rsidRPr="0007166E" w:rsidRDefault="009B66CA" w:rsidP="00B135B8">
            <w:pPr>
              <w:jc w:val="both"/>
              <w:rPr>
                <w:rFonts w:ascii="Arial" w:hAnsi="Arial" w:cs="Arial"/>
                <w:sz w:val="24"/>
                <w:szCs w:val="24"/>
              </w:rPr>
            </w:pPr>
          </w:p>
          <w:p w:rsidR="009B66CA" w:rsidRPr="0007166E" w:rsidRDefault="009B66CA" w:rsidP="00B135B8">
            <w:pPr>
              <w:jc w:val="both"/>
              <w:rPr>
                <w:rFonts w:ascii="Arial" w:hAnsi="Arial" w:cs="Arial"/>
                <w:sz w:val="24"/>
                <w:szCs w:val="24"/>
              </w:rPr>
            </w:pPr>
            <w:r w:rsidRPr="0007166E">
              <w:rPr>
                <w:rFonts w:ascii="Arial" w:hAnsi="Arial" w:cs="Arial"/>
                <w:sz w:val="24"/>
                <w:szCs w:val="24"/>
              </w:rPr>
              <w:t>Este derecho es personal.</w:t>
            </w:r>
          </w:p>
          <w:p w:rsidR="009B66CA" w:rsidRPr="0007166E" w:rsidRDefault="009B66CA" w:rsidP="00B135B8">
            <w:pPr>
              <w:jc w:val="both"/>
              <w:rPr>
                <w:rFonts w:ascii="Arial" w:hAnsi="Arial" w:cs="Arial"/>
                <w:b/>
                <w:strike/>
                <w:sz w:val="24"/>
                <w:szCs w:val="24"/>
              </w:rPr>
            </w:pPr>
          </w:p>
          <w:p w:rsidR="009B66CA" w:rsidRPr="0007166E" w:rsidRDefault="009B66CA" w:rsidP="00B135B8">
            <w:pPr>
              <w:jc w:val="both"/>
              <w:rPr>
                <w:rFonts w:ascii="Arial" w:hAnsi="Arial" w:cs="Arial"/>
                <w:sz w:val="24"/>
                <w:szCs w:val="24"/>
              </w:rPr>
            </w:pPr>
            <w:r w:rsidRPr="0007166E">
              <w:rPr>
                <w:rFonts w:ascii="Arial" w:hAnsi="Arial" w:cs="Arial"/>
                <w:sz w:val="24"/>
                <w:szCs w:val="24"/>
              </w:rPr>
              <w:t xml:space="preserve">Las curules, así asignadas en el Senado de la República y la Cámara de Representantes serán adicionales a las previstas en los artículos 171 y 176. Las demás curules no aumentaran el número de miembros de dichas corporaciones. </w:t>
            </w:r>
          </w:p>
        </w:tc>
        <w:tc>
          <w:tcPr>
            <w:tcW w:w="4550" w:type="dxa"/>
          </w:tcPr>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r w:rsidRPr="0007166E">
              <w:rPr>
                <w:rFonts w:ascii="Arial" w:eastAsia="MS Gothic" w:hAnsi="Arial" w:cs="Arial"/>
                <w:b/>
                <w:bCs/>
                <w:sz w:val="24"/>
                <w:szCs w:val="24"/>
                <w:lang w:val="es-ES"/>
              </w:rPr>
              <w:t xml:space="preserve">Adiciónese el siguiente texto al artículo 112 de la Constitución Política: </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009"/>
                <w:tab w:val="left" w:pos="5600"/>
                <w:tab w:val="left" w:pos="6160"/>
                <w:tab w:val="left" w:pos="6720"/>
              </w:tabs>
              <w:autoSpaceDE w:val="0"/>
              <w:autoSpaceDN w:val="0"/>
              <w:adjustRightInd w:val="0"/>
              <w:ind w:right="34"/>
              <w:jc w:val="both"/>
              <w:rPr>
                <w:rFonts w:ascii="Arial" w:eastAsia="MS Gothic" w:hAnsi="Arial" w:cs="Arial"/>
                <w:sz w:val="24"/>
                <w:szCs w:val="24"/>
                <w:lang w:val="es-ES"/>
              </w:rPr>
            </w:pPr>
            <w:r w:rsidRPr="0007166E">
              <w:rPr>
                <w:rFonts w:ascii="Arial" w:eastAsia="MS Gothic" w:hAnsi="Arial" w:cs="Arial"/>
                <w:sz w:val="24"/>
                <w:szCs w:val="24"/>
                <w:lang w:val="es-ES"/>
              </w:rPr>
              <w:t xml:space="preserve">Los candidatos a los cargos de Presidente y Vicepresidente de la República, Gobernador de Departamento, Alcalde Distrital y Alcalde Municipal que sigan en votos a quienes la Organización Electoral declare elegidos en los mismos cargos, </w:t>
            </w:r>
            <w:r w:rsidRPr="0007166E">
              <w:rPr>
                <w:rFonts w:ascii="Arial" w:eastAsia="MS Gothic" w:hAnsi="Arial" w:cs="Arial"/>
                <w:b/>
                <w:bCs/>
                <w:sz w:val="24"/>
                <w:szCs w:val="24"/>
                <w:u w:val="single"/>
                <w:lang w:val="es-ES"/>
              </w:rPr>
              <w:t>tendrán el derecho personal de</w:t>
            </w:r>
            <w:r w:rsidRPr="0007166E">
              <w:rPr>
                <w:rFonts w:ascii="Arial" w:eastAsia="MS Gothic" w:hAnsi="Arial" w:cs="Arial"/>
                <w:b/>
                <w:sz w:val="24"/>
                <w:szCs w:val="24"/>
                <w:u w:val="single"/>
                <w:lang w:val="es-ES"/>
              </w:rPr>
              <w:t xml:space="preserve"> ocupa</w:t>
            </w:r>
            <w:r w:rsidRPr="0007166E">
              <w:rPr>
                <w:rFonts w:ascii="Arial" w:eastAsia="MS Gothic" w:hAnsi="Arial" w:cs="Arial"/>
                <w:sz w:val="24"/>
                <w:szCs w:val="24"/>
                <w:lang w:val="es-ES"/>
              </w:rPr>
              <w:t xml:space="preserve">r una curul en el Senado, Cámara de Representantes, Asamblea Departamental, Concejo Distrital y Concejo Municipal, respectivamente, durante el período para el cual se hizo la correspondiente elección. </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p>
          <w:p w:rsidR="009B66CA" w:rsidRPr="0007166E" w:rsidRDefault="009B66CA" w:rsidP="009B66CA">
            <w:pPr>
              <w:tabs>
                <w:tab w:val="left" w:pos="4334"/>
              </w:tabs>
              <w:ind w:right="34"/>
              <w:jc w:val="both"/>
              <w:rPr>
                <w:rFonts w:ascii="Arial" w:hAnsi="Arial" w:cs="Arial"/>
                <w:b/>
                <w:strike/>
                <w:sz w:val="24"/>
                <w:szCs w:val="24"/>
              </w:rPr>
            </w:pPr>
            <w:r w:rsidRPr="0007166E">
              <w:rPr>
                <w:rFonts w:ascii="Arial" w:hAnsi="Arial" w:cs="Arial"/>
                <w:b/>
                <w:strike/>
                <w:sz w:val="24"/>
                <w:szCs w:val="24"/>
              </w:rPr>
              <w:t>Este derecho es personal.</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r w:rsidRPr="0007166E">
              <w:rPr>
                <w:rFonts w:ascii="Arial" w:eastAsia="MS Gothic" w:hAnsi="Arial" w:cs="Arial"/>
                <w:sz w:val="24"/>
                <w:szCs w:val="24"/>
                <w:lang w:val="es-ES"/>
              </w:rPr>
              <w:t>Las curules, así asignadas en el Senado de la República y la Cámara de Representantes serán adicionales a las previstas en los artículos 171 y 176. Las demás curules no aumentaran el número de miembros de dichas corporaciones.</w:t>
            </w:r>
            <w:r w:rsidRPr="00A66613">
              <w:rPr>
                <w:rFonts w:ascii="Arial" w:eastAsia="MS Gothic" w:hAnsi="Arial" w:cs="Arial"/>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ind w:right="34"/>
              <w:jc w:val="both"/>
              <w:rPr>
                <w:rFonts w:ascii="Arial" w:eastAsia="MS Gothic"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334"/>
                <w:tab w:val="left" w:pos="5600"/>
                <w:tab w:val="left" w:pos="6160"/>
                <w:tab w:val="left" w:pos="6720"/>
              </w:tabs>
              <w:autoSpaceDE w:val="0"/>
              <w:autoSpaceDN w:val="0"/>
              <w:adjustRightInd w:val="0"/>
              <w:spacing w:line="360" w:lineRule="auto"/>
              <w:ind w:right="34"/>
              <w:jc w:val="both"/>
              <w:rPr>
                <w:rFonts w:ascii="Arial" w:eastAsiaTheme="minorHAnsi" w:hAnsi="Arial" w:cs="Arial"/>
                <w:sz w:val="24"/>
                <w:szCs w:val="24"/>
                <w:lang w:val="es-ES"/>
              </w:rPr>
            </w:pPr>
          </w:p>
        </w:tc>
      </w:tr>
    </w:tbl>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u w:val="single"/>
          <w:lang w:val="es-ES"/>
        </w:rPr>
      </w:pPr>
      <w:r w:rsidRPr="008C2FA5">
        <w:rPr>
          <w:rFonts w:ascii="Arial" w:eastAsiaTheme="minorHAnsi" w:hAnsi="Arial" w:cs="Arial"/>
          <w:b/>
          <w:bCs/>
          <w:sz w:val="24"/>
          <w:szCs w:val="24"/>
          <w:u w:val="single"/>
          <w:lang w:val="es-ES"/>
        </w:rPr>
        <w:t>ARTÍCULOS</w:t>
      </w:r>
      <w:r w:rsidRPr="0007166E">
        <w:rPr>
          <w:rFonts w:ascii="Arial" w:eastAsiaTheme="minorHAnsi" w:hAnsi="Arial" w:cs="Arial"/>
          <w:b/>
          <w:bCs/>
          <w:sz w:val="24"/>
          <w:szCs w:val="24"/>
          <w:u w:val="single"/>
          <w:lang w:val="es-ES"/>
        </w:rPr>
        <w:t xml:space="preserve"> NUEVOS</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Cs/>
          <w:sz w:val="24"/>
          <w:szCs w:val="24"/>
          <w:lang w:val="es-ES"/>
        </w:rPr>
      </w:pPr>
      <w:r>
        <w:rPr>
          <w:rFonts w:ascii="Arial" w:eastAsiaTheme="minorHAnsi" w:hAnsi="Arial" w:cs="Arial"/>
          <w:bCs/>
          <w:sz w:val="24"/>
          <w:szCs w:val="24"/>
          <w:lang w:val="es-ES"/>
        </w:rPr>
        <w:t>Dentro de la propuesta presentada en el pliego de modificaciones, consideramos importante incluir un grupo de artículos nuevos, los cuales se enuncian a continuación:</w:t>
      </w:r>
    </w:p>
    <w:p w:rsidR="009B66CA"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88" w:lineRule="auto"/>
        <w:ind w:right="-198"/>
        <w:jc w:val="both"/>
        <w:rPr>
          <w:rFonts w:ascii="Arial" w:eastAsiaTheme="minorHAnsi" w:hAnsi="Arial" w:cs="Arial"/>
          <w:sz w:val="24"/>
          <w:szCs w:val="24"/>
          <w:lang w:val="es-ES"/>
        </w:rPr>
      </w:pPr>
      <w:r w:rsidRPr="00D80F00">
        <w:rPr>
          <w:rFonts w:ascii="Arial" w:eastAsiaTheme="minorHAnsi" w:hAnsi="Arial" w:cs="Arial"/>
          <w:b/>
          <w:bCs/>
          <w:sz w:val="24"/>
          <w:szCs w:val="24"/>
          <w:lang w:val="es-ES"/>
        </w:rPr>
        <w:t>ARTICULO NUEVO</w:t>
      </w:r>
      <w:r w:rsidRPr="00D80F00">
        <w:rPr>
          <w:rFonts w:ascii="Arial" w:eastAsiaTheme="minorHAnsi" w:hAnsi="Arial" w:cs="Arial"/>
          <w:sz w:val="24"/>
          <w:szCs w:val="24"/>
          <w:lang w:val="es-ES"/>
        </w:rPr>
        <w:t xml:space="preserve">: </w:t>
      </w:r>
      <w:r>
        <w:rPr>
          <w:rFonts w:ascii="Arial" w:eastAsiaTheme="minorHAnsi" w:hAnsi="Arial" w:cs="Arial"/>
          <w:b/>
          <w:sz w:val="24"/>
          <w:szCs w:val="24"/>
          <w:lang w:val="es-ES"/>
        </w:rPr>
        <w:t xml:space="preserve">Modifica el artículo 171 de la Constitución Política. </w:t>
      </w:r>
      <w:r w:rsidRPr="00D80F00">
        <w:rPr>
          <w:rFonts w:ascii="Arial" w:eastAsiaTheme="minorHAnsi" w:hAnsi="Arial" w:cs="Arial"/>
          <w:sz w:val="24"/>
          <w:szCs w:val="24"/>
          <w:lang w:val="es-ES"/>
        </w:rPr>
        <w:t xml:space="preserve">Una de las preocupaciones recurrentes del sistema democrático colombiano, es sin duda la de hacer más efectiva la representación de las diferentes áreas en el Senado de la República, con esta modificación constitucional, sin duda hacemos justicia a por lo menos 11 departamentos que representan </w:t>
      </w:r>
      <w:r w:rsidRPr="00BF6551">
        <w:rPr>
          <w:rFonts w:ascii="Arial" w:eastAsiaTheme="minorHAnsi" w:hAnsi="Arial" w:cs="Arial"/>
          <w:sz w:val="24"/>
          <w:szCs w:val="24"/>
          <w:lang w:val="es-ES"/>
        </w:rPr>
        <w:t>más</w:t>
      </w:r>
      <w:r w:rsidRPr="00D80F00">
        <w:rPr>
          <w:rFonts w:ascii="Arial" w:eastAsiaTheme="minorHAnsi" w:hAnsi="Arial" w:cs="Arial"/>
          <w:sz w:val="24"/>
          <w:szCs w:val="24"/>
          <w:lang w:val="es-ES"/>
        </w:rPr>
        <w:t xml:space="preserve"> de la tercera parte del país y que, actualmente, no tienen una representación política en la cámara alta.  El presente tema fue puesto en consideración del honorable Senado de la República, fue aprobado en la Comisión Primera del Senado, no siendo esta la suerte en la Plenaria de dicha corporación, no obstante, consideramos, por las razones antecedentes, que resulta de vital importancia para la reforma, darle debate en la honorable Cámara de Representantes., con la redacción aquí propuesta.</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r>
        <w:rPr>
          <w:rFonts w:ascii="Arial" w:eastAsiaTheme="minorHAnsi" w:hAnsi="Arial" w:cs="Arial"/>
          <w:sz w:val="24"/>
          <w:szCs w:val="24"/>
          <w:lang w:val="es-ES"/>
        </w:rPr>
        <w:t>Por lo anterior, el nuevo artículo propuesto es el siguiente</w:t>
      </w:r>
      <w:r>
        <w:rPr>
          <w:rFonts w:ascii="Arial" w:eastAsiaTheme="minorHAnsi" w:hAnsi="Arial" w:cs="Arial"/>
          <w:b/>
          <w:bCs/>
          <w:sz w:val="24"/>
          <w:szCs w:val="24"/>
          <w:lang w:val="es-ES"/>
        </w:rPr>
        <w:t>:</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98"/>
        <w:jc w:val="both"/>
        <w:rPr>
          <w:rFonts w:ascii="Arial" w:eastAsiaTheme="minorHAnsi" w:hAnsi="Arial" w:cs="Arial"/>
          <w:b/>
          <w:bCs/>
          <w:sz w:val="24"/>
          <w:szCs w:val="24"/>
          <w:lang w:val="es-ES"/>
        </w:rPr>
      </w:pPr>
      <w:r>
        <w:rPr>
          <w:rFonts w:ascii="Arial" w:eastAsiaTheme="minorHAnsi" w:hAnsi="Arial" w:cs="Arial"/>
          <w:noProof/>
          <w:sz w:val="24"/>
          <w:szCs w:val="24"/>
          <w:lang w:eastAsia="es-CO"/>
        </w:rPr>
        <mc:AlternateContent>
          <mc:Choice Requires="wps">
            <w:drawing>
              <wp:anchor distT="0" distB="0" distL="114300" distR="114300" simplePos="0" relativeHeight="251659264" behindDoc="0" locked="0" layoutInCell="1" allowOverlap="1" wp14:anchorId="103454CB" wp14:editId="42A5B7D4">
                <wp:simplePos x="0" y="0"/>
                <wp:positionH relativeFrom="column">
                  <wp:posOffset>-42643</wp:posOffset>
                </wp:positionH>
                <wp:positionV relativeFrom="paragraph">
                  <wp:posOffset>498866</wp:posOffset>
                </wp:positionV>
                <wp:extent cx="5873262" cy="1389184"/>
                <wp:effectExtent l="0" t="0" r="13335" b="20955"/>
                <wp:wrapNone/>
                <wp:docPr id="1" name="1 Rectángulo"/>
                <wp:cNvGraphicFramePr/>
                <a:graphic xmlns:a="http://schemas.openxmlformats.org/drawingml/2006/main">
                  <a:graphicData uri="http://schemas.microsoft.com/office/word/2010/wordprocessingShape">
                    <wps:wsp>
                      <wps:cNvSpPr/>
                      <wps:spPr>
                        <a:xfrm>
                          <a:off x="0" y="0"/>
                          <a:ext cx="5873262" cy="13891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3.35pt;margin-top:39.3pt;width:462.45pt;height:1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" filled="f" strokecolor="#243f60 [1604]" strokeweight="2pt"/>
            </w:pict>
          </mc:Fallback>
        </mc:AlternateContent>
      </w:r>
      <w:r>
        <w:rPr>
          <w:rFonts w:ascii="Arial" w:eastAsiaTheme="minorHAnsi" w:hAnsi="Arial" w:cs="Arial"/>
          <w:b/>
          <w:bCs/>
          <w:sz w:val="24"/>
          <w:szCs w:val="24"/>
          <w:lang w:val="es-ES"/>
        </w:rPr>
        <w:t>ARTICULO NUEVO. Modifíquese el inciso primero del artículo 171 de la Constitución Política</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88" w:lineRule="auto"/>
        <w:ind w:right="-198"/>
        <w:jc w:val="both"/>
        <w:rPr>
          <w:rFonts w:ascii="Arial" w:eastAsiaTheme="minorHAnsi" w:hAnsi="Arial" w:cs="Arial"/>
          <w:sz w:val="24"/>
          <w:szCs w:val="24"/>
          <w:lang w:val="es-ES"/>
        </w:rPr>
      </w:pPr>
      <w:r>
        <w:rPr>
          <w:rFonts w:ascii="Arial" w:eastAsiaTheme="minorHAnsi" w:hAnsi="Arial" w:cs="Arial"/>
          <w:sz w:val="24"/>
          <w:szCs w:val="24"/>
          <w:lang w:val="es-ES"/>
        </w:rPr>
        <w:t xml:space="preserve">El Senado de la República estará integrado por cien miembros. Habrá un senador </w:t>
      </w:r>
      <w:r>
        <w:rPr>
          <w:rFonts w:ascii="Arial" w:eastAsiaTheme="minorHAnsi" w:hAnsi="Arial" w:cs="Arial"/>
          <w:b/>
          <w:bCs/>
          <w:sz w:val="24"/>
          <w:szCs w:val="24"/>
          <w:u w:val="single"/>
          <w:lang w:val="es-ES"/>
        </w:rPr>
        <w:t>elegido en circunscripción departamental</w:t>
      </w:r>
      <w:r>
        <w:rPr>
          <w:rFonts w:ascii="Arial" w:eastAsiaTheme="minorHAnsi" w:hAnsi="Arial" w:cs="Arial"/>
          <w:sz w:val="24"/>
          <w:szCs w:val="24"/>
          <w:lang w:val="es-ES"/>
        </w:rPr>
        <w:t xml:space="preserve"> por cada uno de los departamentos con menos de 500.000 habitantes, </w:t>
      </w:r>
      <w:r>
        <w:rPr>
          <w:rFonts w:ascii="Arial" w:eastAsiaTheme="minorHAnsi" w:hAnsi="Arial" w:cs="Arial"/>
          <w:b/>
          <w:bCs/>
          <w:sz w:val="24"/>
          <w:szCs w:val="24"/>
          <w:u w:val="single"/>
          <w:lang w:val="es-ES"/>
        </w:rPr>
        <w:t>que se elegirá</w:t>
      </w:r>
      <w:r>
        <w:rPr>
          <w:rFonts w:ascii="Arial" w:eastAsiaTheme="minorHAnsi" w:hAnsi="Arial" w:cs="Arial"/>
          <w:sz w:val="24"/>
          <w:szCs w:val="24"/>
          <w:lang w:val="es-ES"/>
        </w:rPr>
        <w:t xml:space="preserve"> de acuerdo con el último </w:t>
      </w:r>
      <w:r>
        <w:rPr>
          <w:rFonts w:ascii="Arial" w:eastAsiaTheme="minorHAnsi" w:hAnsi="Arial" w:cs="Arial"/>
          <w:b/>
          <w:bCs/>
          <w:sz w:val="24"/>
          <w:szCs w:val="24"/>
          <w:u w:val="single"/>
          <w:lang w:val="es-ES"/>
        </w:rPr>
        <w:t>censo poblacional</w:t>
      </w:r>
      <w:r>
        <w:rPr>
          <w:rFonts w:ascii="Arial" w:eastAsiaTheme="minorHAnsi" w:hAnsi="Arial" w:cs="Arial"/>
          <w:b/>
          <w:bCs/>
          <w:sz w:val="24"/>
          <w:szCs w:val="24"/>
          <w:lang w:val="es-ES"/>
        </w:rPr>
        <w:t>,</w:t>
      </w:r>
      <w:r>
        <w:rPr>
          <w:rFonts w:ascii="Arial" w:eastAsiaTheme="minorHAnsi" w:hAnsi="Arial" w:cs="Arial"/>
          <w:sz w:val="24"/>
          <w:szCs w:val="24"/>
          <w:lang w:val="es-ES"/>
        </w:rPr>
        <w:t xml:space="preserve"> los demás se elegirán por circunscripción nacional.</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88" w:lineRule="auto"/>
        <w:ind w:right="-198"/>
        <w:jc w:val="both"/>
        <w:rPr>
          <w:rFonts w:ascii="Arial" w:eastAsiaTheme="minorHAnsi"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88" w:lineRule="auto"/>
        <w:ind w:right="-198"/>
        <w:jc w:val="both"/>
        <w:rPr>
          <w:rFonts w:ascii="Arial" w:eastAsiaTheme="minorHAnsi" w:hAnsi="Arial" w:cs="Arial"/>
          <w:sz w:val="24"/>
          <w:szCs w:val="24"/>
          <w:lang w:val="es-ES"/>
        </w:rPr>
      </w:pPr>
    </w:p>
    <w:p w:rsidR="009B66CA" w:rsidRPr="009B66CA"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p>
    <w:p w:rsidR="009B66CA" w:rsidRDefault="009B66CA" w:rsidP="00C20632">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D80F00">
        <w:rPr>
          <w:rFonts w:ascii="Arial" w:eastAsiaTheme="minorHAnsi" w:hAnsi="Arial" w:cs="Arial"/>
          <w:b/>
          <w:bCs/>
          <w:sz w:val="24"/>
          <w:szCs w:val="24"/>
          <w:lang w:val="es-ES"/>
        </w:rPr>
        <w:t>ARTICULO NUEVO</w:t>
      </w:r>
      <w:r>
        <w:rPr>
          <w:rFonts w:ascii="Arial" w:eastAsiaTheme="minorHAnsi" w:hAnsi="Arial" w:cs="Arial"/>
          <w:b/>
          <w:bCs/>
          <w:sz w:val="24"/>
          <w:szCs w:val="24"/>
          <w:lang w:val="es-ES"/>
        </w:rPr>
        <w:t xml:space="preserve"> Modifica el artículo 172 de la Constitución Política</w:t>
      </w:r>
      <w:r w:rsidRPr="00D80F00">
        <w:rPr>
          <w:rFonts w:ascii="Arial" w:eastAsiaTheme="minorHAnsi" w:hAnsi="Arial" w:cs="Arial"/>
          <w:b/>
          <w:sz w:val="24"/>
          <w:szCs w:val="24"/>
          <w:lang w:val="es-ES"/>
        </w:rPr>
        <w:t>:</w:t>
      </w:r>
      <w:r w:rsidRPr="00D80F00">
        <w:rPr>
          <w:rFonts w:ascii="Arial" w:eastAsiaTheme="minorHAnsi" w:hAnsi="Arial" w:cs="Arial"/>
          <w:sz w:val="24"/>
          <w:szCs w:val="24"/>
          <w:lang w:val="es-ES"/>
        </w:rPr>
        <w:t xml:space="preserve"> Para consolidar la reforma de representación efectiva propuesta en el artículo anterior, se imponen limitantes a las personas que deseen postularse para las listas de senado de circunscripción departamental, así al imponer que quienes deseen postularse deban, al menos, haberse domiciliado durante los dos años anteriores a la fecha de la inscripción, se previene que, candidatos de regiones ajenas, pretendan elegirse por dichas zonas.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88" w:lineRule="auto"/>
        <w:ind w:right="-198"/>
        <w:jc w:val="both"/>
        <w:rPr>
          <w:rFonts w:ascii="Arial" w:eastAsiaTheme="minorHAnsi" w:hAnsi="Arial" w:cs="Arial"/>
          <w:b/>
          <w:bCs/>
          <w:sz w:val="24"/>
          <w:szCs w:val="24"/>
          <w:lang w:val="es-ES"/>
        </w:rPr>
      </w:pPr>
      <w:r>
        <w:rPr>
          <w:rFonts w:ascii="Arial" w:eastAsiaTheme="minorHAnsi" w:hAnsi="Arial" w:cs="Arial"/>
          <w:sz w:val="24"/>
          <w:szCs w:val="24"/>
          <w:lang w:val="es-ES"/>
        </w:rPr>
        <w:t>Por lo anterior, el nuevo artículo propuesto es el siguiente</w:t>
      </w:r>
      <w:r>
        <w:rPr>
          <w:rFonts w:ascii="Arial" w:eastAsiaTheme="minorHAnsi" w:hAnsi="Arial" w:cs="Arial"/>
          <w:b/>
          <w:bCs/>
          <w:sz w:val="24"/>
          <w:szCs w:val="24"/>
          <w:lang w:val="es-ES"/>
        </w:rPr>
        <w:t>:</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88" w:lineRule="auto"/>
        <w:ind w:right="-198"/>
        <w:jc w:val="both"/>
        <w:rPr>
          <w:rFonts w:ascii="Arial" w:eastAsiaTheme="minorHAnsi" w:hAnsi="Arial" w:cs="Arial"/>
          <w:sz w:val="24"/>
          <w:szCs w:val="24"/>
          <w:lang w:val="es-ES"/>
        </w:rPr>
      </w:pPr>
      <w:r>
        <w:rPr>
          <w:rFonts w:ascii="Arial" w:eastAsiaTheme="minorHAnsi" w:hAnsi="Arial" w:cs="Arial"/>
          <w:i/>
          <w:iCs/>
          <w:noProof/>
          <w:sz w:val="24"/>
          <w:szCs w:val="24"/>
          <w:lang w:eastAsia="es-CO"/>
        </w:rPr>
        <mc:AlternateContent>
          <mc:Choice Requires="wps">
            <w:drawing>
              <wp:anchor distT="0" distB="0" distL="114300" distR="114300" simplePos="0" relativeHeight="251660288" behindDoc="0" locked="0" layoutInCell="1" allowOverlap="1" wp14:anchorId="68888206" wp14:editId="57F11D62">
                <wp:simplePos x="0" y="0"/>
                <wp:positionH relativeFrom="column">
                  <wp:posOffset>-38735</wp:posOffset>
                </wp:positionH>
                <wp:positionV relativeFrom="paragraph">
                  <wp:posOffset>111760</wp:posOffset>
                </wp:positionV>
                <wp:extent cx="5943600" cy="1307465"/>
                <wp:effectExtent l="0" t="0" r="19050" b="26035"/>
                <wp:wrapNone/>
                <wp:docPr id="2" name="2 Rectángulo"/>
                <wp:cNvGraphicFramePr/>
                <a:graphic xmlns:a="http://schemas.openxmlformats.org/drawingml/2006/main">
                  <a:graphicData uri="http://schemas.microsoft.com/office/word/2010/wordprocessingShape">
                    <wps:wsp>
                      <wps:cNvSpPr/>
                      <wps:spPr>
                        <a:xfrm>
                          <a:off x="0" y="0"/>
                          <a:ext cx="5943600" cy="13074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3.05pt;margin-top:8.8pt;width:468pt;height:10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" filled="f" strokecolor="#243f60 [1604]" strokeweight="2pt"/>
            </w:pict>
          </mc:Fallback>
        </mc:AlternateConten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r>
        <w:rPr>
          <w:rFonts w:ascii="Arial" w:eastAsiaTheme="minorHAnsi" w:hAnsi="Arial" w:cs="Arial"/>
          <w:b/>
          <w:bCs/>
          <w:sz w:val="24"/>
          <w:szCs w:val="24"/>
          <w:lang w:val="es-ES"/>
        </w:rPr>
        <w:t>ARTÍCULO NUEVO. Adiciónese el siguiente inciso al artículo 172 de la Constitución Política.</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u w:val="single"/>
          <w:lang w:val="es-ES"/>
        </w:rPr>
      </w:pPr>
      <w:r>
        <w:rPr>
          <w:rFonts w:ascii="Arial" w:eastAsiaTheme="minorHAnsi" w:hAnsi="Arial" w:cs="Arial"/>
          <w:b/>
          <w:bCs/>
          <w:sz w:val="24"/>
          <w:szCs w:val="24"/>
          <w:u w:val="single"/>
          <w:lang w:val="es-ES"/>
        </w:rPr>
        <w:t>Solo podrán ser candidatos a ocupar las curules del Senado elegidos por circunscripción departamental quienes hayan estado domiciliados en el respectivo departamento, por lo menos durante dos años anteriores a fecha de la inscripción.</w:t>
      </w:r>
    </w:p>
    <w:p w:rsidR="009B66CA" w:rsidRDefault="00E6406D" w:rsidP="00C20632">
      <w:pPr>
        <w:pStyle w:val="Prrafodelista"/>
        <w:numPr>
          <w:ilvl w:val="0"/>
          <w:numId w:val="10"/>
        </w:numPr>
        <w:jc w:val="both"/>
        <w:rPr>
          <w:rFonts w:ascii="Arial" w:eastAsiaTheme="minorHAnsi" w:hAnsi="Arial" w:cs="Arial"/>
          <w:sz w:val="24"/>
          <w:szCs w:val="24"/>
          <w:lang w:val="es-ES"/>
        </w:rPr>
      </w:pPr>
      <w:r>
        <w:rPr>
          <w:rFonts w:ascii="Arial" w:eastAsiaTheme="minorHAnsi" w:hAnsi="Arial" w:cs="Arial"/>
          <w:b/>
          <w:bCs/>
          <w:noProof/>
          <w:sz w:val="24"/>
          <w:szCs w:val="24"/>
          <w:lang w:eastAsia="es-CO"/>
        </w:rPr>
        <mc:AlternateContent>
          <mc:Choice Requires="wps">
            <w:drawing>
              <wp:anchor distT="0" distB="0" distL="114300" distR="114300" simplePos="0" relativeHeight="251661312" behindDoc="0" locked="0" layoutInCell="1" allowOverlap="1" wp14:anchorId="78C5739C" wp14:editId="49F112F8">
                <wp:simplePos x="0" y="0"/>
                <wp:positionH relativeFrom="column">
                  <wp:posOffset>-42643</wp:posOffset>
                </wp:positionH>
                <wp:positionV relativeFrom="paragraph">
                  <wp:posOffset>1033194</wp:posOffset>
                </wp:positionV>
                <wp:extent cx="5943600" cy="1723292"/>
                <wp:effectExtent l="0" t="0" r="19050" b="10795"/>
                <wp:wrapNone/>
                <wp:docPr id="3" name="3 Rectángulo"/>
                <wp:cNvGraphicFramePr/>
                <a:graphic xmlns:a="http://schemas.openxmlformats.org/drawingml/2006/main">
                  <a:graphicData uri="http://schemas.microsoft.com/office/word/2010/wordprocessingShape">
                    <wps:wsp>
                      <wps:cNvSpPr/>
                      <wps:spPr>
                        <a:xfrm>
                          <a:off x="0" y="0"/>
                          <a:ext cx="5943600" cy="17232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3.35pt;margin-top:81.35pt;width:468pt;height:1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" filled="f" strokecolor="#243f60 [1604]" strokeweight="2pt"/>
            </w:pict>
          </mc:Fallback>
        </mc:AlternateContent>
      </w:r>
      <w:r w:rsidR="009B66CA" w:rsidRPr="00D80F00">
        <w:rPr>
          <w:rFonts w:ascii="Arial" w:eastAsiaTheme="minorHAnsi" w:hAnsi="Arial" w:cs="Arial"/>
          <w:b/>
          <w:bCs/>
          <w:sz w:val="24"/>
          <w:szCs w:val="24"/>
          <w:lang w:val="es-ES"/>
        </w:rPr>
        <w:t>ARTÍCULO NUEVO</w:t>
      </w:r>
      <w:r w:rsidR="009B66CA">
        <w:rPr>
          <w:rFonts w:ascii="Arial" w:eastAsiaTheme="minorHAnsi" w:hAnsi="Arial" w:cs="Arial"/>
          <w:b/>
          <w:bCs/>
          <w:sz w:val="24"/>
          <w:szCs w:val="24"/>
          <w:lang w:val="es-ES"/>
        </w:rPr>
        <w:t xml:space="preserve"> Modifica el artículo 249 de la Constitución</w:t>
      </w:r>
      <w:r w:rsidR="009B66CA">
        <w:rPr>
          <w:rFonts w:ascii="Arial" w:eastAsiaTheme="minorHAnsi" w:hAnsi="Arial" w:cs="Arial"/>
          <w:sz w:val="24"/>
          <w:szCs w:val="24"/>
          <w:lang w:val="es-ES"/>
        </w:rPr>
        <w:t>: Consideramos que es necesario incluir el siguiente inciso toda vez que armoniza la prohibición generalizada de utilizar, de cualquier manera la investidura oficial de un cargo para ser parte, al salir del mismo, de otra dignidad dentro del Estado.</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Pr>
          <w:rFonts w:ascii="Arial" w:eastAsiaTheme="minorHAnsi" w:hAnsi="Arial" w:cs="Arial"/>
          <w:b/>
          <w:bCs/>
          <w:sz w:val="24"/>
          <w:szCs w:val="24"/>
          <w:lang w:val="es-ES"/>
        </w:rPr>
        <w:t>ARTÍCULO NUEVO. Adiciónese un inciso tercero al artículo 249 de la Constitución Política.</w:t>
      </w:r>
    </w:p>
    <w:p w:rsidR="009B66CA" w:rsidRPr="00E6406D"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sz w:val="20"/>
          <w:szCs w:val="20"/>
          <w:u w:val="single"/>
          <w:lang w:val="es-ES"/>
        </w:rPr>
      </w:pPr>
      <w:r w:rsidRPr="00E6406D">
        <w:rPr>
          <w:rFonts w:ascii="Arial" w:eastAsiaTheme="minorHAnsi" w:hAnsi="Arial" w:cs="Arial"/>
          <w:b/>
          <w:bCs/>
          <w:sz w:val="20"/>
          <w:szCs w:val="20"/>
          <w:u w:val="single"/>
          <w:lang w:val="es-ES"/>
        </w:rPr>
        <w:t>Quien haya ejercido en propiedad este cargo no podrá desempeñar el cargo de Contralor General de la República, 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 haber cesado en sus funciones</w:t>
      </w:r>
      <w:r w:rsidRPr="00E6406D">
        <w:rPr>
          <w:rFonts w:ascii="Arial" w:eastAsiaTheme="minorHAnsi" w:hAnsi="Arial" w:cs="Arial"/>
          <w:b/>
          <w:sz w:val="20"/>
          <w:szCs w:val="20"/>
          <w:u w:val="single"/>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D80F00"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360" w:lineRule="auto"/>
        <w:ind w:right="-198"/>
        <w:jc w:val="both"/>
        <w:rPr>
          <w:rFonts w:ascii="Arial" w:eastAsia="MS Gothic" w:hAnsi="Arial" w:cs="Arial"/>
          <w:sz w:val="24"/>
          <w:szCs w:val="24"/>
          <w:lang w:val="es-ES"/>
        </w:rPr>
      </w:pPr>
      <w:r w:rsidRPr="00D80F00">
        <w:rPr>
          <w:rFonts w:ascii="Arial" w:eastAsia="MS Gothic" w:hAnsi="Arial" w:cs="Arial"/>
          <w:b/>
          <w:bCs/>
          <w:sz w:val="24"/>
          <w:szCs w:val="24"/>
          <w:lang w:val="es-ES"/>
        </w:rPr>
        <w:t>ARTÍCULO NUEVO,</w:t>
      </w:r>
      <w:r w:rsidRPr="00D80F00">
        <w:rPr>
          <w:rFonts w:ascii="Arial" w:eastAsia="MS Gothic" w:hAnsi="Arial" w:cs="Arial"/>
          <w:bCs/>
          <w:sz w:val="24"/>
          <w:szCs w:val="24"/>
          <w:lang w:val="es-ES"/>
        </w:rPr>
        <w:t xml:space="preserve"> </w:t>
      </w:r>
      <w:r>
        <w:rPr>
          <w:rFonts w:ascii="Arial" w:eastAsia="MS Gothic" w:hAnsi="Arial" w:cs="Arial"/>
          <w:bCs/>
          <w:sz w:val="24"/>
          <w:szCs w:val="24"/>
          <w:lang w:val="es-ES"/>
        </w:rPr>
        <w:t xml:space="preserve">se propone incluir un artículo nuevo </w:t>
      </w:r>
      <w:r w:rsidRPr="00D80F00">
        <w:rPr>
          <w:rFonts w:ascii="Arial" w:eastAsia="MS Gothic" w:hAnsi="Arial" w:cs="Arial"/>
          <w:sz w:val="24"/>
          <w:szCs w:val="24"/>
          <w:lang w:val="es-ES"/>
        </w:rPr>
        <w:t>con la finalidad de organizar mejor el articulado de la Constitución Política, no contiene ni elim</w:t>
      </w:r>
      <w:r>
        <w:rPr>
          <w:rFonts w:ascii="Arial" w:eastAsia="MS Gothic" w:hAnsi="Arial" w:cs="Arial"/>
          <w:sz w:val="24"/>
          <w:szCs w:val="24"/>
          <w:lang w:val="es-ES"/>
        </w:rPr>
        <w:t>ina disposiciones sustanciales y se hace necesario incluirlo puesto que en el artículo 263 está pasando a ser 262.</w:t>
      </w:r>
    </w:p>
    <w:p w:rsidR="009B66CA" w:rsidRDefault="009B66CA" w:rsidP="009B66CA">
      <w:pPr>
        <w:pStyle w:val="Prrafodelista"/>
        <w:rPr>
          <w:rFonts w:ascii="Arial" w:eastAsia="MS Gothic" w:hAnsi="Arial" w:cs="Arial"/>
          <w:bCs/>
          <w:sz w:val="24"/>
          <w:szCs w:val="24"/>
          <w:lang w:val="es-ES"/>
        </w:rPr>
      </w:pPr>
      <w:r>
        <w:rPr>
          <w:rFonts w:ascii="Arial" w:eastAsia="MS Gothic" w:hAnsi="Arial" w:cs="Arial"/>
          <w:bCs/>
          <w:noProof/>
          <w:sz w:val="24"/>
          <w:szCs w:val="24"/>
          <w:lang w:eastAsia="es-CO"/>
        </w:rPr>
        <mc:AlternateContent>
          <mc:Choice Requires="wps">
            <w:drawing>
              <wp:anchor distT="0" distB="0" distL="114300" distR="114300" simplePos="0" relativeHeight="251662336" behindDoc="0" locked="0" layoutInCell="1" allowOverlap="1" wp14:anchorId="6429CC0B" wp14:editId="3285B34A">
                <wp:simplePos x="0" y="0"/>
                <wp:positionH relativeFrom="column">
                  <wp:posOffset>184150</wp:posOffset>
                </wp:positionH>
                <wp:positionV relativeFrom="paragraph">
                  <wp:posOffset>146050</wp:posOffset>
                </wp:positionV>
                <wp:extent cx="5560695" cy="626745"/>
                <wp:effectExtent l="0" t="0" r="20955" b="20955"/>
                <wp:wrapNone/>
                <wp:docPr id="4" name="4 Rectángulo"/>
                <wp:cNvGraphicFramePr/>
                <a:graphic xmlns:a="http://schemas.openxmlformats.org/drawingml/2006/main">
                  <a:graphicData uri="http://schemas.microsoft.com/office/word/2010/wordprocessingShape">
                    <wps:wsp>
                      <wps:cNvSpPr/>
                      <wps:spPr>
                        <a:xfrm>
                          <a:off x="0" y="0"/>
                          <a:ext cx="5560695" cy="626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14.5pt;margin-top:11.5pt;width:437.85pt;height:4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" filled="f" strokecolor="#243f60 [1604]" strokeweight="2pt"/>
            </w:pict>
          </mc:Fallback>
        </mc:AlternateContent>
      </w:r>
    </w:p>
    <w:p w:rsidR="009B66CA" w:rsidRPr="00E6406D" w:rsidRDefault="009B66CA" w:rsidP="009B66CA">
      <w:pPr>
        <w:pStyle w:val="Prrafodelista"/>
        <w:rPr>
          <w:rFonts w:ascii="Arial" w:eastAsia="MS Gothic" w:hAnsi="Arial" w:cs="Arial"/>
          <w:b/>
          <w:bCs/>
          <w:u w:val="single"/>
          <w:lang w:val="es-ES"/>
        </w:rPr>
      </w:pPr>
      <w:r w:rsidRPr="00E6406D">
        <w:rPr>
          <w:rFonts w:ascii="Arial" w:eastAsia="MS Gothic" w:hAnsi="Arial" w:cs="Arial"/>
          <w:b/>
          <w:bCs/>
          <w:lang w:val="es-ES"/>
        </w:rPr>
        <w:t xml:space="preserve">ARTÍCULO NUEVO: </w:t>
      </w:r>
      <w:r w:rsidRPr="00E6406D">
        <w:rPr>
          <w:rFonts w:ascii="Arial" w:eastAsia="MS Gothic" w:hAnsi="Arial" w:cs="Arial"/>
          <w:b/>
          <w:bCs/>
          <w:u w:val="single"/>
          <w:lang w:val="es-ES"/>
        </w:rPr>
        <w:t>El artículo 262 de la Constitución pasará a ser el 261.</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eastAsia="MS Gothic" w:hAnsi="Arial" w:cs="Arial"/>
          <w:b/>
          <w:bCs/>
          <w:sz w:val="24"/>
          <w:szCs w:val="24"/>
          <w:lang w:val="es-ES"/>
        </w:rPr>
      </w:pPr>
    </w:p>
    <w:p w:rsidR="009B66CA" w:rsidRDefault="009B66CA" w:rsidP="00C20632">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360" w:lineRule="auto"/>
        <w:ind w:right="-198"/>
        <w:jc w:val="both"/>
        <w:rPr>
          <w:rFonts w:ascii="Arial" w:eastAsia="MS Gothic" w:hAnsi="Arial" w:cs="Arial"/>
          <w:sz w:val="24"/>
          <w:szCs w:val="24"/>
          <w:lang w:val="es-ES"/>
        </w:rPr>
      </w:pPr>
      <w:r>
        <w:rPr>
          <w:rFonts w:ascii="Arial" w:eastAsia="MS Gothic" w:hAnsi="Arial" w:cs="Arial"/>
          <w:b/>
          <w:bCs/>
          <w:noProof/>
          <w:sz w:val="24"/>
          <w:szCs w:val="24"/>
          <w:lang w:eastAsia="es-CO"/>
        </w:rPr>
        <mc:AlternateContent>
          <mc:Choice Requires="wps">
            <w:drawing>
              <wp:anchor distT="0" distB="0" distL="114300" distR="114300" simplePos="0" relativeHeight="251663360" behindDoc="0" locked="0" layoutInCell="1" allowOverlap="1" wp14:anchorId="4E3BE9EF" wp14:editId="6B8A5DAC">
                <wp:simplePos x="0" y="0"/>
                <wp:positionH relativeFrom="column">
                  <wp:posOffset>-130566</wp:posOffset>
                </wp:positionH>
                <wp:positionV relativeFrom="paragraph">
                  <wp:posOffset>1071245</wp:posOffset>
                </wp:positionV>
                <wp:extent cx="5943555" cy="1345223"/>
                <wp:effectExtent l="0" t="0" r="19685" b="26670"/>
                <wp:wrapNone/>
                <wp:docPr id="5" name="5 Rectángulo"/>
                <wp:cNvGraphicFramePr/>
                <a:graphic xmlns:a="http://schemas.openxmlformats.org/drawingml/2006/main">
                  <a:graphicData uri="http://schemas.microsoft.com/office/word/2010/wordprocessingShape">
                    <wps:wsp>
                      <wps:cNvSpPr/>
                      <wps:spPr>
                        <a:xfrm>
                          <a:off x="0" y="0"/>
                          <a:ext cx="5943555" cy="13452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10.3pt;margin-top:84.35pt;width:468pt;height:10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" filled="f" strokecolor="#243f60 [1604]" strokeweight="2pt"/>
            </w:pict>
          </mc:Fallback>
        </mc:AlternateContent>
      </w:r>
      <w:r w:rsidRPr="00D80F00">
        <w:rPr>
          <w:rFonts w:ascii="Arial" w:eastAsia="MS Gothic" w:hAnsi="Arial" w:cs="Arial"/>
          <w:b/>
          <w:bCs/>
          <w:sz w:val="24"/>
          <w:szCs w:val="24"/>
          <w:lang w:val="es-ES"/>
        </w:rPr>
        <w:t>ARTÍCULO NUEVO</w:t>
      </w:r>
      <w:r>
        <w:rPr>
          <w:rFonts w:ascii="Arial" w:eastAsia="MS Gothic" w:hAnsi="Arial" w:cs="Arial"/>
          <w:b/>
          <w:bCs/>
          <w:sz w:val="24"/>
          <w:szCs w:val="24"/>
          <w:lang w:val="es-ES"/>
        </w:rPr>
        <w:t xml:space="preserve"> TRANSITORIO</w:t>
      </w:r>
      <w:r w:rsidRPr="00D80F00">
        <w:rPr>
          <w:rFonts w:ascii="Arial" w:eastAsia="MS Gothic" w:hAnsi="Arial" w:cs="Arial"/>
          <w:b/>
          <w:bCs/>
          <w:sz w:val="24"/>
          <w:szCs w:val="24"/>
          <w:lang w:val="es-ES"/>
        </w:rPr>
        <w:t>,</w:t>
      </w:r>
      <w:r w:rsidRPr="00D80F00">
        <w:rPr>
          <w:rFonts w:ascii="Arial" w:eastAsia="MS Gothic" w:hAnsi="Arial" w:cs="Arial"/>
          <w:bCs/>
          <w:sz w:val="24"/>
          <w:szCs w:val="24"/>
          <w:lang w:val="es-ES"/>
        </w:rPr>
        <w:t xml:space="preserve"> </w:t>
      </w:r>
      <w:r>
        <w:rPr>
          <w:rFonts w:ascii="Arial" w:eastAsia="MS Gothic" w:hAnsi="Arial" w:cs="Arial"/>
          <w:bCs/>
          <w:sz w:val="24"/>
          <w:szCs w:val="24"/>
          <w:lang w:val="es-ES"/>
        </w:rPr>
        <w:t xml:space="preserve">se propone incluir un artículo nuevo </w:t>
      </w:r>
      <w:r w:rsidRPr="00D80F00">
        <w:rPr>
          <w:rFonts w:ascii="Arial" w:eastAsia="MS Gothic" w:hAnsi="Arial" w:cs="Arial"/>
          <w:sz w:val="24"/>
          <w:szCs w:val="24"/>
          <w:lang w:val="es-ES"/>
        </w:rPr>
        <w:t xml:space="preserve">con la finalidad de </w:t>
      </w:r>
      <w:r>
        <w:rPr>
          <w:rFonts w:ascii="Arial" w:eastAsia="MS Gothic" w:hAnsi="Arial" w:cs="Arial"/>
          <w:sz w:val="24"/>
          <w:szCs w:val="24"/>
          <w:lang w:val="es-ES"/>
        </w:rPr>
        <w:t xml:space="preserve">garantizar el tránsito de las disposiciones contenidas en el proyecto y que reforman  el artículo 257 de la Constitución Política. </w:t>
      </w:r>
    </w:p>
    <w:p w:rsidR="009B66CA" w:rsidRPr="00E6406D" w:rsidRDefault="009B66CA" w:rsidP="009B66CA">
      <w:pPr>
        <w:shd w:val="clear" w:color="auto" w:fill="FFFFFF"/>
        <w:spacing w:after="0" w:line="240" w:lineRule="auto"/>
        <w:jc w:val="both"/>
        <w:rPr>
          <w:rFonts w:ascii="Arial" w:eastAsia="Times New Roman" w:hAnsi="Arial" w:cs="Arial"/>
          <w:color w:val="222222"/>
          <w:lang w:eastAsia="es-ES"/>
        </w:rPr>
      </w:pPr>
      <w:r w:rsidRPr="00E6406D">
        <w:rPr>
          <w:rFonts w:ascii="Arial" w:eastAsia="MS Gothic" w:hAnsi="Arial" w:cs="Arial"/>
          <w:b/>
          <w:bCs/>
          <w:lang w:val="es-ES"/>
        </w:rPr>
        <w:t xml:space="preserve">ARTÍCULO NUEVO TRANSITORIO </w:t>
      </w:r>
      <w:r w:rsidRPr="00E6406D">
        <w:rPr>
          <w:rFonts w:ascii="Arial" w:eastAsia="Times New Roman" w:hAnsi="Arial" w:cs="Arial"/>
          <w:color w:val="222222"/>
          <w:lang w:eastAsia="es-ES"/>
        </w:rPr>
        <w:t>Se garantizan, sin solución de continuidad, los derechos adquiridos y de carrera judicial de los Magistrados de los Consejos Seccionales de la Judicatura, mediante la incorporación, transformación o vinculación en cargos de las corporaciones judiciales o cualquier otro de igual o superior categoría.</w:t>
      </w:r>
    </w:p>
    <w:p w:rsidR="009B66CA" w:rsidRPr="00E6406D" w:rsidRDefault="009B66CA" w:rsidP="009B66CA">
      <w:pPr>
        <w:shd w:val="clear" w:color="auto" w:fill="FFFFFF"/>
        <w:spacing w:after="0" w:line="240" w:lineRule="auto"/>
        <w:jc w:val="both"/>
        <w:rPr>
          <w:rFonts w:ascii="Arial" w:eastAsia="Times New Roman" w:hAnsi="Arial" w:cs="Arial"/>
          <w:color w:val="222222"/>
          <w:lang w:eastAsia="es-ES"/>
        </w:rPr>
      </w:pPr>
    </w:p>
    <w:p w:rsidR="009B66CA" w:rsidRPr="00ED0C8F" w:rsidRDefault="009B66CA" w:rsidP="009B66CA">
      <w:pPr>
        <w:shd w:val="clear" w:color="auto" w:fill="FFFFFF"/>
        <w:spacing w:after="0" w:line="240" w:lineRule="auto"/>
        <w:jc w:val="both"/>
        <w:rPr>
          <w:rFonts w:ascii="Arial" w:eastAsia="Times New Roman" w:hAnsi="Arial" w:cs="Arial"/>
          <w:color w:val="222222"/>
          <w:sz w:val="20"/>
          <w:szCs w:val="20"/>
          <w:lang w:eastAsia="es-ES"/>
        </w:rPr>
      </w:pPr>
      <w:r w:rsidRPr="00E6406D">
        <w:rPr>
          <w:rFonts w:ascii="Arial" w:eastAsia="Times New Roman" w:hAnsi="Arial" w:cs="Arial"/>
          <w:color w:val="222222"/>
          <w:lang w:eastAsia="es-ES"/>
        </w:rPr>
        <w:t>Las funciones atribuidas por la Ley a las Corporaciones Seccionales, seguirán siendo ejercidas por estas hasta tanto se expida la correspondiente normatividad</w:t>
      </w:r>
      <w:r w:rsidRPr="00ED0C8F">
        <w:rPr>
          <w:rFonts w:ascii="Arial" w:eastAsia="Times New Roman" w:hAnsi="Arial" w:cs="Arial"/>
          <w:color w:val="343434"/>
          <w:sz w:val="24"/>
          <w:szCs w:val="24"/>
          <w:lang w:eastAsia="es-ES"/>
        </w:rPr>
        <w:t>.</w:t>
      </w:r>
    </w:p>
    <w:p w:rsidR="009B66CA" w:rsidRPr="000023D1"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360" w:lineRule="auto"/>
        <w:ind w:right="-198"/>
        <w:jc w:val="both"/>
        <w:rPr>
          <w:rFonts w:ascii="Arial" w:eastAsia="MS Gothic"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8" w:right="-198" w:hanging="708"/>
        <w:jc w:val="center"/>
        <w:rPr>
          <w:rFonts w:ascii="Arial" w:eastAsia="MS Gothic" w:hAnsi="Arial" w:cs="Arial"/>
          <w:b/>
          <w:bCs/>
          <w:i/>
          <w:iCs/>
          <w:sz w:val="24"/>
          <w:szCs w:val="24"/>
          <w:u w:val="single"/>
          <w:lang w:val="es-ES"/>
        </w:rPr>
      </w:pPr>
      <w:r>
        <w:rPr>
          <w:rFonts w:ascii="Arial" w:eastAsia="MS Gothic" w:hAnsi="Arial" w:cs="Arial"/>
          <w:b/>
          <w:bCs/>
          <w:i/>
          <w:iCs/>
          <w:sz w:val="24"/>
          <w:szCs w:val="24"/>
          <w:u w:val="single"/>
          <w:lang w:val="es-ES"/>
        </w:rPr>
        <w:t>Proposición</w:t>
      </w:r>
    </w:p>
    <w:p w:rsidR="009B66CA" w:rsidRPr="0007166E" w:rsidRDefault="009B66CA" w:rsidP="009B66CA">
      <w:pPr>
        <w:pStyle w:val="Sinespaciado"/>
        <w:jc w:val="center"/>
        <w:rPr>
          <w:rFonts w:ascii="Arial" w:hAnsi="Arial" w:cs="Arial"/>
          <w:sz w:val="24"/>
          <w:lang w:val="es-ES"/>
        </w:rPr>
      </w:pPr>
    </w:p>
    <w:p w:rsidR="009B66CA" w:rsidRPr="00182BB4" w:rsidRDefault="009B66CA" w:rsidP="009B66CA">
      <w:pPr>
        <w:jc w:val="both"/>
        <w:rPr>
          <w:rFonts w:ascii="Arial" w:eastAsia="Times New Roman" w:hAnsi="Arial" w:cs="Arial"/>
          <w:sz w:val="24"/>
          <w:szCs w:val="24"/>
          <w:lang w:eastAsia="es-CO"/>
        </w:rPr>
      </w:pPr>
      <w:r w:rsidRPr="00182BB4">
        <w:rPr>
          <w:rFonts w:ascii="Arial" w:hAnsi="Arial" w:cs="Arial"/>
          <w:sz w:val="24"/>
          <w:szCs w:val="24"/>
        </w:rPr>
        <w:t xml:space="preserve">Con las anteriores consideraciones, proponemos a la Honorable Comisión Primera de la Cámara de Representantes, dar Primer debate al </w:t>
      </w:r>
      <w:r w:rsidRPr="00182BB4">
        <w:rPr>
          <w:rFonts w:ascii="Arial" w:eastAsia="Times New Roman" w:hAnsi="Arial" w:cs="Arial"/>
          <w:b/>
          <w:sz w:val="24"/>
          <w:szCs w:val="24"/>
        </w:rPr>
        <w:t>PROYECTO DE ACTO LEGISLATIVO 153 DE 2014 CÁMARA Y 18 DE 2014 DE SENADO, ACUMULADO CON LOS PROYECTOS DE ACTO LEGISLATIVO 02 DE 2014 SENADO, 04 DE 2014 SENADO, 05 DE 2014 SENADO, 06 DE 2014 SENADO Y 12 DE 2014 SENADO  “</w:t>
      </w:r>
      <w:r w:rsidRPr="00182BB4">
        <w:rPr>
          <w:rFonts w:ascii="Arial" w:eastAsia="Times New Roman" w:hAnsi="Arial" w:cs="Arial"/>
          <w:sz w:val="24"/>
          <w:szCs w:val="24"/>
          <w:lang w:eastAsia="es-CO"/>
        </w:rPr>
        <w:t xml:space="preserve">POR MEDIO DEL CUAL SE ADOPTA UNA REFORMA DE EQUILIBRIO DE PODERES Y REAJUSTE INSTITUCIONAL Y SE DICTAN OTRAS DISPOSICIONES” </w:t>
      </w:r>
      <w:r w:rsidRPr="00182BB4">
        <w:rPr>
          <w:rFonts w:ascii="Arial" w:hAnsi="Arial" w:cs="Arial"/>
          <w:sz w:val="24"/>
          <w:szCs w:val="24"/>
          <w:lang w:val="es-ES"/>
        </w:rPr>
        <w:t>de acuerdo con el pliego de modificaciones que se adjunta.</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
          <w:bCs/>
          <w:sz w:val="24"/>
          <w:szCs w:val="24"/>
          <w:lang w:val="es-ES"/>
        </w:rPr>
      </w:pPr>
    </w:p>
    <w:p w:rsidR="009B66CA" w:rsidRPr="0017439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
          <w:bCs/>
          <w:sz w:val="24"/>
          <w:szCs w:val="24"/>
          <w:lang w:val="es-ES"/>
        </w:rPr>
      </w:pPr>
      <w:r>
        <w:rPr>
          <w:rFonts w:ascii="Arial" w:eastAsia="MS Gothic" w:hAnsi="Arial" w:cs="Arial"/>
          <w:b/>
          <w:bCs/>
          <w:sz w:val="24"/>
          <w:szCs w:val="24"/>
          <w:lang w:val="es-ES"/>
        </w:rPr>
        <w:t xml:space="preserve">Atentamente,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eastAsia="MS Gothic" w:hAnsi="Arial" w:cs="Arial"/>
          <w:b/>
          <w:bCs/>
          <w:sz w:val="24"/>
          <w:szCs w:val="24"/>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i/>
          <w:sz w:val="24"/>
          <w:szCs w:val="24"/>
          <w:shd w:val="clear" w:color="auto" w:fill="F0F4F7"/>
        </w:rPr>
      </w:pPr>
    </w:p>
    <w:p w:rsidR="009B66CA" w:rsidRPr="00182BB4" w:rsidRDefault="0070552C"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hyperlink r:id="rId21" w:tgtFrame="_blank" w:history="1">
        <w:r w:rsidR="009B66CA" w:rsidRPr="00182BB4">
          <w:rPr>
            <w:rStyle w:val="Hipervnculo"/>
            <w:rFonts w:ascii="Arial" w:hAnsi="Arial" w:cs="Arial"/>
            <w:b/>
            <w:color w:val="auto"/>
            <w:sz w:val="24"/>
            <w:szCs w:val="24"/>
            <w:u w:val="none"/>
          </w:rPr>
          <w:t>H.R Hernán Penagos Giraldo</w:t>
        </w:r>
      </w:hyperlink>
      <w:r w:rsidR="009B66CA">
        <w:rPr>
          <w:rFonts w:ascii="Arial" w:hAnsi="Arial" w:cs="Arial"/>
          <w:b/>
          <w:sz w:val="24"/>
          <w:szCs w:val="24"/>
          <w:shd w:val="clear" w:color="auto" w:fill="F0F4F7"/>
        </w:rPr>
        <w:t xml:space="preserve"> </w:t>
      </w:r>
      <w:r w:rsidR="009B66CA">
        <w:rPr>
          <w:rFonts w:ascii="Arial" w:hAnsi="Arial" w:cs="Arial"/>
          <w:b/>
          <w:sz w:val="24"/>
          <w:szCs w:val="24"/>
          <w:shd w:val="clear" w:color="auto" w:fill="F0F4F7"/>
        </w:rPr>
        <w:tab/>
      </w:r>
      <w:r w:rsidR="009B66CA" w:rsidRPr="00182BB4">
        <w:rPr>
          <w:rStyle w:val="apple-converted-space"/>
          <w:rFonts w:ascii="Arial" w:hAnsi="Arial" w:cs="Arial"/>
          <w:b/>
          <w:sz w:val="24"/>
          <w:szCs w:val="24"/>
          <w:shd w:val="clear" w:color="auto" w:fill="F0F4F7"/>
        </w:rPr>
        <w:tab/>
      </w:r>
      <w:r w:rsidR="009B66CA" w:rsidRPr="00182BB4">
        <w:rPr>
          <w:rStyle w:val="apple-converted-space"/>
          <w:rFonts w:ascii="Arial" w:hAnsi="Arial" w:cs="Arial"/>
          <w:b/>
          <w:sz w:val="24"/>
          <w:szCs w:val="24"/>
          <w:shd w:val="clear" w:color="auto" w:fill="F0F4F7"/>
        </w:rPr>
        <w:tab/>
      </w:r>
      <w:r w:rsidR="009B66CA" w:rsidRPr="00182BB4">
        <w:rPr>
          <w:rStyle w:val="apple-converted-space"/>
          <w:rFonts w:ascii="Arial" w:hAnsi="Arial" w:cs="Arial"/>
          <w:b/>
          <w:sz w:val="24"/>
          <w:szCs w:val="24"/>
          <w:shd w:val="clear" w:color="auto" w:fill="F0F4F7"/>
        </w:rPr>
        <w:tab/>
      </w:r>
      <w:r w:rsidR="009B66CA" w:rsidRPr="00182BB4">
        <w:rPr>
          <w:rFonts w:ascii="Arial" w:hAnsi="Arial" w:cs="Arial"/>
          <w:b/>
          <w:sz w:val="24"/>
          <w:szCs w:val="24"/>
        </w:rPr>
        <w:t xml:space="preserve">H.R </w:t>
      </w:r>
      <w:hyperlink r:id="rId22" w:tgtFrame="_blank" w:history="1">
        <w:r w:rsidR="009B66CA" w:rsidRPr="00182BB4">
          <w:rPr>
            <w:rStyle w:val="Hipervnculo"/>
            <w:rFonts w:ascii="Arial" w:hAnsi="Arial" w:cs="Arial"/>
            <w:b/>
            <w:color w:val="auto"/>
            <w:sz w:val="24"/>
            <w:szCs w:val="24"/>
            <w:u w:val="none"/>
          </w:rPr>
          <w:t xml:space="preserve">Julián Bedoya </w:t>
        </w:r>
        <w:proofErr w:type="spellStart"/>
        <w:r w:rsidR="009B66CA" w:rsidRPr="00182BB4">
          <w:rPr>
            <w:rStyle w:val="Hipervnculo"/>
            <w:rFonts w:ascii="Arial" w:hAnsi="Arial" w:cs="Arial"/>
            <w:b/>
            <w:color w:val="auto"/>
            <w:sz w:val="24"/>
            <w:szCs w:val="24"/>
            <w:u w:val="none"/>
          </w:rPr>
          <w:t>Pulgarin</w:t>
        </w:r>
        <w:proofErr w:type="spellEnd"/>
      </w:hyperlink>
      <w:r w:rsidR="009B66CA" w:rsidRPr="00182BB4">
        <w:rPr>
          <w:rFonts w:ascii="Arial" w:hAnsi="Arial" w:cs="Arial"/>
          <w:b/>
          <w:sz w:val="24"/>
          <w:szCs w:val="24"/>
          <w:shd w:val="clear" w:color="auto" w:fill="F0F4F7"/>
        </w:rPr>
        <w:t>,</w:t>
      </w:r>
      <w:r w:rsidR="009B66CA" w:rsidRPr="00182BB4">
        <w:rPr>
          <w:rStyle w:val="apple-converted-space"/>
          <w:rFonts w:ascii="Arial" w:hAnsi="Arial" w:cs="Arial"/>
          <w:b/>
          <w:sz w:val="24"/>
          <w:szCs w:val="24"/>
          <w:shd w:val="clear" w:color="auto" w:fill="F0F4F7"/>
        </w:rPr>
        <w:t> </w:t>
      </w: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r>
        <w:rPr>
          <w:rStyle w:val="apple-converted-space"/>
          <w:rFonts w:ascii="Arial" w:hAnsi="Arial" w:cs="Arial"/>
          <w:b/>
          <w:sz w:val="24"/>
          <w:szCs w:val="24"/>
          <w:shd w:val="clear" w:color="auto" w:fill="F0F4F7"/>
        </w:rPr>
        <w:t>Coordinador Ponente</w:t>
      </w:r>
      <w:r>
        <w:rPr>
          <w:rStyle w:val="apple-converted-space"/>
          <w:rFonts w:ascii="Arial" w:hAnsi="Arial" w:cs="Arial"/>
          <w:b/>
          <w:sz w:val="24"/>
          <w:szCs w:val="24"/>
          <w:shd w:val="clear" w:color="auto" w:fill="F0F4F7"/>
        </w:rPr>
        <w:tab/>
      </w:r>
      <w:r>
        <w:rPr>
          <w:rStyle w:val="apple-converted-space"/>
          <w:rFonts w:ascii="Arial" w:hAnsi="Arial" w:cs="Arial"/>
          <w:b/>
          <w:sz w:val="24"/>
          <w:szCs w:val="24"/>
          <w:shd w:val="clear" w:color="auto" w:fill="F0F4F7"/>
        </w:rPr>
        <w:tab/>
      </w:r>
      <w:r>
        <w:rPr>
          <w:rStyle w:val="apple-converted-space"/>
          <w:rFonts w:ascii="Arial" w:hAnsi="Arial" w:cs="Arial"/>
          <w:b/>
          <w:sz w:val="24"/>
          <w:szCs w:val="24"/>
          <w:shd w:val="clear" w:color="auto" w:fill="F0F4F7"/>
        </w:rPr>
        <w:tab/>
      </w:r>
      <w:r>
        <w:rPr>
          <w:rStyle w:val="apple-converted-space"/>
          <w:rFonts w:ascii="Arial" w:hAnsi="Arial" w:cs="Arial"/>
          <w:b/>
          <w:sz w:val="24"/>
          <w:szCs w:val="24"/>
          <w:shd w:val="clear" w:color="auto" w:fill="F0F4F7"/>
        </w:rPr>
        <w:tab/>
      </w:r>
      <w:r>
        <w:rPr>
          <w:rStyle w:val="apple-converted-space"/>
          <w:rFonts w:ascii="Arial" w:hAnsi="Arial" w:cs="Arial"/>
          <w:b/>
          <w:sz w:val="24"/>
          <w:szCs w:val="24"/>
          <w:shd w:val="clear" w:color="auto" w:fill="F0F4F7"/>
        </w:rPr>
        <w:tab/>
      </w:r>
      <w:r w:rsidRPr="00182BB4">
        <w:rPr>
          <w:rStyle w:val="apple-converted-space"/>
          <w:rFonts w:ascii="Arial" w:hAnsi="Arial" w:cs="Arial"/>
          <w:b/>
          <w:sz w:val="24"/>
          <w:szCs w:val="24"/>
          <w:shd w:val="clear" w:color="auto" w:fill="F0F4F7"/>
        </w:rPr>
        <w:t>Coordinador Ponente</w:t>
      </w: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r w:rsidRPr="00182BB4">
        <w:rPr>
          <w:rFonts w:ascii="Arial" w:hAnsi="Arial" w:cs="Arial"/>
          <w:b/>
          <w:sz w:val="24"/>
          <w:szCs w:val="24"/>
        </w:rPr>
        <w:t xml:space="preserve">H.R </w:t>
      </w:r>
      <w:hyperlink r:id="rId23" w:tgtFrame="_blank" w:history="1">
        <w:r w:rsidRPr="00182BB4">
          <w:rPr>
            <w:rStyle w:val="Hipervnculo"/>
            <w:rFonts w:ascii="Arial" w:hAnsi="Arial" w:cs="Arial"/>
            <w:b/>
            <w:color w:val="auto"/>
            <w:sz w:val="24"/>
            <w:szCs w:val="24"/>
            <w:u w:val="none"/>
          </w:rPr>
          <w:t>José Rodolfo Pérez Suarez</w:t>
        </w:r>
      </w:hyperlink>
      <w:r w:rsidRPr="00182BB4">
        <w:rPr>
          <w:rFonts w:ascii="Arial" w:hAnsi="Arial" w:cs="Arial"/>
          <w:b/>
          <w:sz w:val="24"/>
          <w:szCs w:val="24"/>
          <w:shd w:val="clear" w:color="auto" w:fill="F0F4F7"/>
        </w:rPr>
        <w:t>,</w:t>
      </w:r>
      <w:r w:rsidRPr="00182BB4">
        <w:rPr>
          <w:rStyle w:val="apple-converted-space"/>
          <w:rFonts w:ascii="Arial" w:hAnsi="Arial" w:cs="Arial"/>
          <w:b/>
          <w:sz w:val="24"/>
          <w:szCs w:val="24"/>
          <w:shd w:val="clear" w:color="auto" w:fill="F0F4F7"/>
        </w:rPr>
        <w:t> </w:t>
      </w:r>
      <w:r w:rsidRPr="00182BB4">
        <w:rPr>
          <w:rStyle w:val="apple-converted-space"/>
          <w:rFonts w:ascii="Arial" w:hAnsi="Arial" w:cs="Arial"/>
          <w:b/>
          <w:sz w:val="24"/>
          <w:szCs w:val="24"/>
          <w:shd w:val="clear" w:color="auto" w:fill="F0F4F7"/>
        </w:rPr>
        <w:tab/>
      </w:r>
      <w:r w:rsidRPr="00182BB4">
        <w:rPr>
          <w:rStyle w:val="apple-converted-space"/>
          <w:rFonts w:ascii="Arial" w:hAnsi="Arial" w:cs="Arial"/>
          <w:b/>
          <w:sz w:val="24"/>
          <w:szCs w:val="24"/>
          <w:shd w:val="clear" w:color="auto" w:fill="F0F4F7"/>
        </w:rPr>
        <w:tab/>
      </w:r>
      <w:r w:rsidRPr="00182BB4">
        <w:rPr>
          <w:rStyle w:val="apple-converted-space"/>
          <w:rFonts w:ascii="Arial" w:hAnsi="Arial" w:cs="Arial"/>
          <w:b/>
          <w:sz w:val="24"/>
          <w:szCs w:val="24"/>
          <w:shd w:val="clear" w:color="auto" w:fill="F0F4F7"/>
        </w:rPr>
        <w:tab/>
      </w:r>
      <w:r w:rsidRPr="00182BB4">
        <w:rPr>
          <w:rFonts w:ascii="Arial" w:hAnsi="Arial" w:cs="Arial"/>
          <w:b/>
          <w:sz w:val="24"/>
          <w:szCs w:val="24"/>
        </w:rPr>
        <w:t xml:space="preserve">H.R  </w:t>
      </w:r>
      <w:hyperlink r:id="rId24" w:tgtFrame="_blank" w:history="1">
        <w:r w:rsidRPr="00182BB4">
          <w:rPr>
            <w:rStyle w:val="Hipervnculo"/>
            <w:rFonts w:ascii="Arial" w:hAnsi="Arial" w:cs="Arial"/>
            <w:b/>
            <w:color w:val="auto"/>
            <w:sz w:val="24"/>
            <w:szCs w:val="24"/>
            <w:u w:val="none"/>
          </w:rPr>
          <w:t>Humphrey Roa Sarmiento</w:t>
        </w:r>
      </w:hyperlink>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r w:rsidRPr="00182BB4">
        <w:rPr>
          <w:rFonts w:ascii="Arial" w:hAnsi="Arial" w:cs="Arial"/>
          <w:b/>
          <w:sz w:val="24"/>
          <w:szCs w:val="24"/>
        </w:rPr>
        <w:t xml:space="preserve">H.R </w:t>
      </w:r>
      <w:hyperlink r:id="rId25" w:tgtFrame="_blank" w:history="1">
        <w:r w:rsidRPr="00182BB4">
          <w:rPr>
            <w:rStyle w:val="Hipervnculo"/>
            <w:rFonts w:ascii="Arial" w:hAnsi="Arial" w:cs="Arial"/>
            <w:b/>
            <w:color w:val="auto"/>
            <w:sz w:val="24"/>
            <w:szCs w:val="24"/>
            <w:u w:val="none"/>
          </w:rPr>
          <w:t xml:space="preserve">Álvaro Hernán Prada </w:t>
        </w:r>
      </w:hyperlink>
      <w:r>
        <w:rPr>
          <w:rStyle w:val="Hipervnculo"/>
          <w:rFonts w:ascii="Arial" w:hAnsi="Arial" w:cs="Arial"/>
          <w:b/>
          <w:color w:val="auto"/>
          <w:sz w:val="24"/>
          <w:szCs w:val="24"/>
          <w:u w:val="none"/>
        </w:rPr>
        <w:tab/>
      </w:r>
      <w:r w:rsidRPr="00182BB4">
        <w:rPr>
          <w:rStyle w:val="apple-converted-space"/>
          <w:rFonts w:ascii="Arial" w:hAnsi="Arial" w:cs="Arial"/>
          <w:b/>
          <w:sz w:val="24"/>
          <w:szCs w:val="24"/>
          <w:shd w:val="clear" w:color="auto" w:fill="F0F4F7"/>
        </w:rPr>
        <w:tab/>
      </w:r>
      <w:r w:rsidRPr="00182BB4">
        <w:rPr>
          <w:rStyle w:val="apple-converted-space"/>
          <w:rFonts w:ascii="Arial" w:hAnsi="Arial" w:cs="Arial"/>
          <w:b/>
          <w:sz w:val="24"/>
          <w:szCs w:val="24"/>
          <w:shd w:val="clear" w:color="auto" w:fill="F0F4F7"/>
        </w:rPr>
        <w:tab/>
      </w:r>
      <w:r>
        <w:rPr>
          <w:rStyle w:val="apple-converted-space"/>
          <w:rFonts w:ascii="Arial" w:hAnsi="Arial" w:cs="Arial"/>
          <w:b/>
          <w:sz w:val="24"/>
          <w:szCs w:val="24"/>
          <w:shd w:val="clear" w:color="auto" w:fill="F0F4F7"/>
        </w:rPr>
        <w:tab/>
      </w:r>
      <w:r w:rsidRPr="00182BB4">
        <w:rPr>
          <w:rFonts w:ascii="Arial" w:hAnsi="Arial" w:cs="Arial"/>
          <w:b/>
          <w:sz w:val="24"/>
          <w:szCs w:val="24"/>
        </w:rPr>
        <w:t xml:space="preserve">H.R </w:t>
      </w:r>
      <w:hyperlink r:id="rId26" w:tgtFrame="_blank" w:history="1">
        <w:r w:rsidRPr="00182BB4">
          <w:rPr>
            <w:rStyle w:val="Hipervnculo"/>
            <w:rFonts w:ascii="Arial" w:hAnsi="Arial" w:cs="Arial"/>
            <w:b/>
            <w:color w:val="auto"/>
            <w:sz w:val="24"/>
            <w:szCs w:val="24"/>
            <w:u w:val="none"/>
          </w:rPr>
          <w:t>Harry Giovanny González</w:t>
        </w:r>
      </w:hyperlink>
      <w:r w:rsidRPr="00182BB4">
        <w:rPr>
          <w:rStyle w:val="apple-converted-space"/>
          <w:rFonts w:ascii="Arial" w:hAnsi="Arial" w:cs="Arial"/>
          <w:b/>
          <w:sz w:val="24"/>
          <w:szCs w:val="24"/>
          <w:shd w:val="clear" w:color="auto" w:fill="F0F4F7"/>
        </w:rPr>
        <w:t> </w:t>
      </w: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apple-converted-space"/>
          <w:rFonts w:ascii="Arial" w:hAnsi="Arial" w:cs="Arial"/>
          <w:b/>
          <w:sz w:val="24"/>
          <w:szCs w:val="24"/>
          <w:shd w:val="clear" w:color="auto" w:fill="F0F4F7"/>
        </w:rPr>
      </w:pP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rPr>
      </w:pPr>
      <w:r w:rsidRPr="00182BB4">
        <w:rPr>
          <w:rFonts w:ascii="Arial" w:hAnsi="Arial" w:cs="Arial"/>
          <w:b/>
          <w:sz w:val="24"/>
          <w:szCs w:val="24"/>
        </w:rPr>
        <w:t xml:space="preserve">H.R </w:t>
      </w:r>
      <w:hyperlink r:id="rId27" w:tgtFrame="_blank" w:history="1">
        <w:r w:rsidRPr="00182BB4">
          <w:rPr>
            <w:rStyle w:val="Hipervnculo"/>
            <w:rFonts w:ascii="Arial" w:hAnsi="Arial" w:cs="Arial"/>
            <w:b/>
            <w:color w:val="auto"/>
            <w:sz w:val="24"/>
            <w:szCs w:val="24"/>
            <w:u w:val="none"/>
          </w:rPr>
          <w:t xml:space="preserve">Fernando De La Peña </w:t>
        </w:r>
      </w:hyperlink>
      <w:r>
        <w:rPr>
          <w:rStyle w:val="Hipervnculo"/>
          <w:rFonts w:ascii="Arial" w:hAnsi="Arial" w:cs="Arial"/>
          <w:b/>
          <w:color w:val="auto"/>
          <w:sz w:val="24"/>
          <w:szCs w:val="24"/>
          <w:u w:val="none"/>
        </w:rPr>
        <w:tab/>
      </w:r>
      <w:r w:rsidRPr="00182BB4">
        <w:rPr>
          <w:rFonts w:ascii="Arial" w:hAnsi="Arial" w:cs="Arial"/>
          <w:b/>
          <w:sz w:val="24"/>
          <w:szCs w:val="24"/>
          <w:shd w:val="clear" w:color="auto" w:fill="F0F4F7"/>
        </w:rPr>
        <w:t xml:space="preserve"> </w:t>
      </w:r>
      <w:r w:rsidRPr="00182BB4">
        <w:rPr>
          <w:rFonts w:ascii="Arial" w:hAnsi="Arial" w:cs="Arial"/>
          <w:b/>
          <w:sz w:val="24"/>
          <w:szCs w:val="24"/>
          <w:shd w:val="clear" w:color="auto" w:fill="F0F4F7"/>
        </w:rPr>
        <w:tab/>
      </w:r>
      <w:r w:rsidRPr="00182BB4">
        <w:rPr>
          <w:rStyle w:val="apple-converted-space"/>
          <w:rFonts w:ascii="Arial" w:hAnsi="Arial" w:cs="Arial"/>
          <w:b/>
          <w:sz w:val="24"/>
          <w:szCs w:val="24"/>
          <w:shd w:val="clear" w:color="auto" w:fill="F0F4F7"/>
        </w:rPr>
        <w:tab/>
      </w:r>
      <w:r w:rsidRPr="00182BB4">
        <w:rPr>
          <w:rStyle w:val="apple-converted-space"/>
          <w:rFonts w:ascii="Arial" w:hAnsi="Arial" w:cs="Arial"/>
          <w:b/>
          <w:sz w:val="24"/>
          <w:szCs w:val="24"/>
          <w:shd w:val="clear" w:color="auto" w:fill="F0F4F7"/>
        </w:rPr>
        <w:tab/>
      </w:r>
      <w:hyperlink r:id="rId28" w:tgtFrame="_blank" w:history="1">
        <w:r w:rsidRPr="00182BB4">
          <w:rPr>
            <w:rStyle w:val="Hipervnculo"/>
            <w:rFonts w:ascii="Arial" w:hAnsi="Arial" w:cs="Arial"/>
            <w:b/>
            <w:color w:val="auto"/>
            <w:sz w:val="24"/>
            <w:szCs w:val="24"/>
            <w:u w:val="none"/>
          </w:rPr>
          <w:t xml:space="preserve">H.R Carlos German Navas </w:t>
        </w:r>
      </w:hyperlink>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shd w:val="clear" w:color="auto" w:fill="F0F4F7"/>
        </w:rPr>
      </w:pP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Style w:val="Hipervnculo"/>
          <w:rFonts w:ascii="Arial" w:hAnsi="Arial" w:cs="Arial"/>
          <w:b/>
          <w:color w:val="auto"/>
          <w:sz w:val="24"/>
          <w:szCs w:val="24"/>
          <w:u w:val="none"/>
        </w:rPr>
      </w:pPr>
      <w:r w:rsidRPr="00182BB4">
        <w:rPr>
          <w:rStyle w:val="apple-converted-space"/>
          <w:rFonts w:ascii="Arial" w:hAnsi="Arial" w:cs="Arial"/>
          <w:b/>
          <w:sz w:val="24"/>
          <w:szCs w:val="24"/>
          <w:shd w:val="clear" w:color="auto" w:fill="F0F4F7"/>
        </w:rPr>
        <w:t xml:space="preserve"> H.R </w:t>
      </w:r>
      <w:hyperlink r:id="rId29" w:tgtFrame="_blank" w:history="1">
        <w:r w:rsidRPr="00182BB4">
          <w:rPr>
            <w:rStyle w:val="Hipervnculo"/>
            <w:rFonts w:ascii="Arial" w:hAnsi="Arial" w:cs="Arial"/>
            <w:b/>
            <w:color w:val="auto"/>
            <w:sz w:val="24"/>
            <w:szCs w:val="24"/>
            <w:u w:val="none"/>
          </w:rPr>
          <w:t xml:space="preserve">Berner León Zambrano </w:t>
        </w:r>
      </w:hyperlink>
      <w:r w:rsidRPr="00182BB4">
        <w:rPr>
          <w:rFonts w:ascii="Arial" w:hAnsi="Arial" w:cs="Arial"/>
          <w:b/>
          <w:sz w:val="24"/>
          <w:szCs w:val="24"/>
        </w:rPr>
        <w:tab/>
      </w:r>
      <w:r w:rsidRPr="00182BB4">
        <w:rPr>
          <w:rFonts w:ascii="Arial" w:hAnsi="Arial" w:cs="Arial"/>
          <w:b/>
          <w:sz w:val="24"/>
          <w:szCs w:val="24"/>
        </w:rPr>
        <w:tab/>
      </w:r>
      <w:r w:rsidRPr="00182BB4">
        <w:rPr>
          <w:rFonts w:ascii="Arial" w:hAnsi="Arial" w:cs="Arial"/>
          <w:b/>
          <w:sz w:val="24"/>
          <w:szCs w:val="24"/>
        </w:rPr>
        <w:tab/>
      </w:r>
      <w:r w:rsidR="00112FD7">
        <w:rPr>
          <w:rFonts w:ascii="Arial" w:hAnsi="Arial" w:cs="Arial"/>
          <w:b/>
          <w:sz w:val="24"/>
          <w:szCs w:val="24"/>
        </w:rPr>
        <w:t xml:space="preserve">        </w:t>
      </w:r>
      <w:bookmarkStart w:id="0" w:name="_GoBack"/>
      <w:bookmarkEnd w:id="0"/>
      <w:r w:rsidRPr="00182BB4">
        <w:rPr>
          <w:rFonts w:ascii="Arial" w:hAnsi="Arial" w:cs="Arial"/>
          <w:b/>
          <w:sz w:val="24"/>
          <w:szCs w:val="24"/>
        </w:rPr>
        <w:t xml:space="preserve">H.R Angélica Lisbeth Lozano  </w:t>
      </w:r>
      <w:r w:rsidRPr="00182BB4">
        <w:rPr>
          <w:rFonts w:ascii="Arial" w:hAnsi="Arial" w:cs="Arial"/>
          <w:b/>
          <w:sz w:val="24"/>
          <w:szCs w:val="24"/>
        </w:rPr>
        <w:fldChar w:fldCharType="begin"/>
      </w:r>
      <w:r w:rsidRPr="00182BB4">
        <w:rPr>
          <w:rFonts w:ascii="Arial" w:hAnsi="Arial" w:cs="Arial"/>
          <w:b/>
          <w:sz w:val="24"/>
          <w:szCs w:val="24"/>
        </w:rPr>
        <w:instrText xml:space="preserve"> HYPERLINK "http://www.camara.gov.co/portal2011/representantes/honorables-representantes?option=com_representantes&amp;view=representante&amp;idrpr=203" \t "_blank" </w:instrText>
      </w:r>
      <w:r w:rsidRPr="00182BB4">
        <w:rPr>
          <w:rFonts w:ascii="Arial" w:hAnsi="Arial" w:cs="Arial"/>
          <w:b/>
          <w:sz w:val="24"/>
          <w:szCs w:val="24"/>
        </w:rPr>
        <w:fldChar w:fldCharType="separate"/>
      </w: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hAnsi="Arial" w:cs="Arial"/>
          <w:b/>
          <w:sz w:val="24"/>
          <w:szCs w:val="24"/>
          <w:shd w:val="clear" w:color="auto" w:fill="F0F4F7"/>
        </w:rPr>
      </w:pPr>
      <w:r w:rsidRPr="00182BB4">
        <w:rPr>
          <w:rFonts w:ascii="Arial" w:hAnsi="Arial" w:cs="Arial"/>
          <w:b/>
          <w:sz w:val="24"/>
          <w:szCs w:val="24"/>
        </w:rPr>
        <w:fldChar w:fldCharType="end"/>
      </w:r>
    </w:p>
    <w:p w:rsidR="009B66CA" w:rsidRPr="00182BB4"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7" w:line="360" w:lineRule="auto"/>
        <w:ind w:right="-198"/>
        <w:jc w:val="both"/>
        <w:rPr>
          <w:rFonts w:ascii="Arial" w:eastAsia="MS Gothic" w:hAnsi="Arial" w:cs="Arial"/>
          <w:b/>
          <w:bCs/>
          <w:sz w:val="24"/>
          <w:szCs w:val="24"/>
        </w:rPr>
      </w:pPr>
      <w:r w:rsidRPr="00182BB4">
        <w:rPr>
          <w:rStyle w:val="apple-converted-space"/>
          <w:rFonts w:ascii="Arial" w:hAnsi="Arial" w:cs="Arial"/>
          <w:b/>
          <w:sz w:val="24"/>
          <w:szCs w:val="24"/>
          <w:shd w:val="clear" w:color="auto" w:fill="F0F4F7"/>
        </w:rPr>
        <w:t xml:space="preserve">H.R </w:t>
      </w:r>
      <w:hyperlink r:id="rId30" w:tgtFrame="_blank" w:history="1">
        <w:r w:rsidRPr="00182BB4">
          <w:rPr>
            <w:rStyle w:val="Hipervnculo"/>
            <w:rFonts w:ascii="Arial" w:hAnsi="Arial" w:cs="Arial"/>
            <w:b/>
            <w:color w:val="auto"/>
            <w:sz w:val="24"/>
            <w:szCs w:val="24"/>
            <w:u w:val="none"/>
          </w:rPr>
          <w:t>Rodrigo Lara Restrepo</w:t>
        </w:r>
      </w:hyperlink>
      <w:r w:rsidRPr="00182BB4">
        <w:rPr>
          <w:rFonts w:ascii="Arial" w:hAnsi="Arial" w:cs="Arial"/>
          <w:b/>
          <w:sz w:val="24"/>
          <w:szCs w:val="24"/>
          <w:shd w:val="clear" w:color="auto" w:fill="F0F4F7"/>
        </w:rPr>
        <w:t>.</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MS Gothic" w:hAnsi="Arial" w:cs="Arial"/>
          <w:b/>
          <w:bCs/>
          <w:sz w:val="24"/>
          <w:szCs w:val="24"/>
          <w:lang w:val="es-ES"/>
        </w:rPr>
      </w:pPr>
      <w:r>
        <w:rPr>
          <w:rFonts w:ascii="Arial" w:eastAsia="MS Gothic" w:hAnsi="Arial" w:cs="Arial"/>
          <w:b/>
          <w:bCs/>
          <w:sz w:val="24"/>
          <w:szCs w:val="24"/>
          <w:lang w:val="es-ES"/>
        </w:rPr>
        <w:br w:type="page"/>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MS Gothic" w:hAnsi="Arial" w:cs="Arial"/>
          <w:b/>
          <w:b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MS Gothic" w:hAnsi="Arial" w:cs="Arial"/>
          <w:b/>
          <w:bCs/>
          <w:sz w:val="24"/>
          <w:szCs w:val="24"/>
          <w:lang w:val="es-ES"/>
        </w:rPr>
      </w:pPr>
    </w:p>
    <w:p w:rsidR="009B66CA" w:rsidRPr="00A66613" w:rsidRDefault="009B096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eastAsia="MS Gothic" w:hAnsi="Arial" w:cs="Arial"/>
          <w:sz w:val="24"/>
          <w:szCs w:val="24"/>
          <w:lang w:val="es-ES"/>
        </w:rPr>
      </w:pPr>
      <w:r>
        <w:rPr>
          <w:rFonts w:ascii="Arial" w:eastAsia="MS Gothic" w:hAnsi="Arial" w:cs="Arial"/>
          <w:b/>
          <w:bCs/>
          <w:sz w:val="24"/>
          <w:szCs w:val="24"/>
          <w:lang w:val="es-ES"/>
        </w:rPr>
        <w:t>TEXTO PROPUESTO PARA PRIMER DEBATE A</w:t>
      </w:r>
      <w:r w:rsidR="009B66CA" w:rsidRPr="00A66613">
        <w:rPr>
          <w:rFonts w:ascii="Arial" w:eastAsia="MS Gothic" w:hAnsi="Arial" w:cs="Arial"/>
          <w:b/>
          <w:bCs/>
          <w:sz w:val="24"/>
          <w:szCs w:val="24"/>
          <w:lang w:val="es-ES"/>
        </w:rPr>
        <w:t>L PROYECTO DE ACTO LEGISLATIVO 18 DE 2014 DE SENADO, ACUMULADO CON LOS PROYECTOS DE ACTO LEGISLATIVO 02 DE 2014 SENADO, 04 DE 2014 SENADO, 05 DE 2014 SENADO, 06 DE 2014 SENADO Y 12 DE 2014 SENADO Y 153 DE 2014 CÁMARA “</w:t>
      </w:r>
      <w:r w:rsidR="009B66CA" w:rsidRPr="00A66613">
        <w:rPr>
          <w:rFonts w:ascii="Arial" w:eastAsia="MS Gothic" w:hAnsi="Arial" w:cs="Arial"/>
          <w:sz w:val="24"/>
          <w:szCs w:val="24"/>
          <w:lang w:val="es-ES"/>
        </w:rPr>
        <w:t>POR MEDIO DEL CUAL SE ADOPTA UNA REFORMA DE EQUILIBRIO DE PODERES Y REAJUSTE INSTITUCIONAL Y SE DICTAN OTRAS DISPOSICIONES”</w:t>
      </w:r>
    </w:p>
    <w:p w:rsidR="009B66CA" w:rsidRPr="00A66613" w:rsidRDefault="009B66CA" w:rsidP="009B66CA">
      <w:pPr>
        <w:widowControl w:val="0"/>
        <w:tabs>
          <w:tab w:val="left" w:pos="3383"/>
        </w:tabs>
        <w:autoSpaceDE w:val="0"/>
        <w:autoSpaceDN w:val="0"/>
        <w:adjustRightInd w:val="0"/>
        <w:spacing w:after="0"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3383"/>
        </w:tabs>
        <w:autoSpaceDE w:val="0"/>
        <w:autoSpaceDN w:val="0"/>
        <w:adjustRightInd w:val="0"/>
        <w:spacing w:after="0"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r w:rsidRPr="00A66613">
        <w:rPr>
          <w:rFonts w:ascii="Arial" w:eastAsia="MS Gothic" w:hAnsi="Arial" w:cs="Arial"/>
          <w:b/>
          <w:bCs/>
          <w:sz w:val="24"/>
          <w:szCs w:val="24"/>
          <w:lang w:val="es-ES"/>
        </w:rPr>
        <w:t>El Congreso de Colombia</w:t>
      </w:r>
    </w:p>
    <w:p w:rsidR="009B66CA" w:rsidRPr="00A66613" w:rsidRDefault="009B66CA" w:rsidP="009B66CA">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p>
    <w:p w:rsidR="009B66CA" w:rsidRPr="00A66613" w:rsidRDefault="009B66CA" w:rsidP="009B66CA">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r w:rsidRPr="00A66613">
        <w:rPr>
          <w:rFonts w:ascii="Arial" w:eastAsia="MS Gothic" w:hAnsi="Arial" w:cs="Arial"/>
          <w:b/>
          <w:bCs/>
          <w:sz w:val="24"/>
          <w:szCs w:val="24"/>
          <w:lang w:val="es-ES"/>
        </w:rPr>
        <w:t>Decreta:</w:t>
      </w:r>
    </w:p>
    <w:p w:rsidR="009B66CA" w:rsidRPr="00A66613" w:rsidRDefault="009B66CA" w:rsidP="009B66CA">
      <w:pPr>
        <w:widowControl w:val="0"/>
        <w:tabs>
          <w:tab w:val="left" w:pos="3383"/>
        </w:tabs>
        <w:autoSpaceDE w:val="0"/>
        <w:autoSpaceDN w:val="0"/>
        <w:adjustRightInd w:val="0"/>
        <w:spacing w:after="0"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3383"/>
        </w:tabs>
        <w:autoSpaceDE w:val="0"/>
        <w:autoSpaceDN w:val="0"/>
        <w:adjustRightInd w:val="0"/>
        <w:spacing w:after="0"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1: Modifíquense  los incisos segundo y séptimo del artículo 107 de la Constitución los cuales quedarán así:</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Inciso Segundo</w:t>
      </w:r>
      <w:r w:rsidRPr="00A66613">
        <w:rPr>
          <w:rFonts w:ascii="Arial" w:eastAsia="MS Gothic" w:hAnsi="Arial" w:cs="Arial"/>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En ningún caso se permitirá a los ciudadanos pertenecer simultáneamente a más de un partido o movimiento político con personería jurídica</w:t>
      </w:r>
      <w:r w:rsidRPr="00A66613">
        <w:rPr>
          <w:rFonts w:ascii="Arial" w:eastAsia="MS Gothic" w:hAnsi="Arial" w:cs="Arial"/>
          <w:bCs/>
          <w:iCs/>
          <w:sz w:val="24"/>
          <w:szCs w:val="24"/>
          <w:lang w:val="es-ES"/>
        </w:rPr>
        <w:t>, la misma prohibición, la tendrán los promotores y candidatos de</w:t>
      </w:r>
      <w:r w:rsidRPr="00A66613">
        <w:rPr>
          <w:rFonts w:ascii="Arial" w:eastAsia="MS Gothic" w:hAnsi="Arial" w:cs="Arial"/>
          <w:iCs/>
          <w:sz w:val="24"/>
          <w:szCs w:val="24"/>
          <w:lang w:val="es-ES"/>
        </w:rPr>
        <w:t xml:space="preserve"> </w:t>
      </w:r>
      <w:r w:rsidRPr="00A66613">
        <w:rPr>
          <w:rFonts w:ascii="Arial" w:eastAsia="MS Gothic" w:hAnsi="Arial" w:cs="Arial"/>
          <w:sz w:val="24"/>
          <w:szCs w:val="24"/>
          <w:lang w:val="es-ES"/>
        </w:rPr>
        <w:t xml:space="preserve"> grupos significativos de ciudadanos que particip</w:t>
      </w:r>
      <w:r w:rsidRPr="00A66613">
        <w:rPr>
          <w:rFonts w:ascii="Arial" w:eastAsia="MS Gothic" w:hAnsi="Arial" w:cs="Arial"/>
          <w:bCs/>
          <w:sz w:val="24"/>
          <w:szCs w:val="24"/>
          <w:lang w:val="es-ES"/>
        </w:rPr>
        <w:t>e</w:t>
      </w:r>
      <w:r w:rsidRPr="00A66613">
        <w:rPr>
          <w:rFonts w:ascii="Arial" w:eastAsia="MS Gothic" w:hAnsi="Arial" w:cs="Arial"/>
          <w:sz w:val="24"/>
          <w:szCs w:val="24"/>
          <w:lang w:val="es-ES"/>
        </w:rPr>
        <w:t>n electoralmente.</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Inciso Séptimo: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sz w:val="24"/>
          <w:szCs w:val="24"/>
          <w:lang w:val="es-ES"/>
        </w:rPr>
        <w:t xml:space="preserve">Los Partidos y Movimientos Políticos con personería jurídica </w:t>
      </w:r>
      <w:r w:rsidRPr="00A66613">
        <w:rPr>
          <w:rFonts w:ascii="Arial" w:eastAsia="MS Gothic" w:hAnsi="Arial" w:cs="Arial"/>
          <w:bCs/>
          <w:sz w:val="24"/>
          <w:szCs w:val="24"/>
          <w:lang w:val="es-ES"/>
        </w:rPr>
        <w:t>y los promotores de los grupos significativos de ciudadanos</w:t>
      </w:r>
      <w:r w:rsidRPr="00A66613">
        <w:rPr>
          <w:rFonts w:ascii="Arial" w:eastAsia="MS Gothic" w:hAnsi="Arial" w:cs="Arial"/>
          <w:sz w:val="24"/>
          <w:szCs w:val="24"/>
          <w:lang w:val="es-ES"/>
        </w:rPr>
        <w:t xml:space="preserve"> deberán responder por toda violación o contravención a las normas que rigen su organización, funcionamiento o financiación, así como también, por avalar candidatos a cargos o Corporaciones Públicas de elección popular, que fueren condenados durante el periodo del cargo al cual se avaló mediante sentencia ejecutoriada en Colombia o en el exterior por cualquiera de los siguientes delitos: los relacionados con pertenencia, promoción o financiación </w:t>
      </w:r>
      <w:r w:rsidRPr="00A66613">
        <w:rPr>
          <w:rFonts w:ascii="Arial" w:eastAsia="MS Gothic" w:hAnsi="Arial" w:cs="Arial"/>
          <w:bCs/>
          <w:sz w:val="24"/>
          <w:szCs w:val="24"/>
          <w:lang w:val="es-ES"/>
        </w:rPr>
        <w:t>de</w:t>
      </w:r>
      <w:r w:rsidRPr="00A66613">
        <w:rPr>
          <w:rFonts w:ascii="Arial" w:eastAsia="MS Gothic" w:hAnsi="Arial" w:cs="Arial"/>
          <w:sz w:val="24"/>
          <w:szCs w:val="24"/>
          <w:lang w:val="es-ES"/>
        </w:rPr>
        <w:t xml:space="preserve"> grupos armados ilegales, </w:t>
      </w:r>
      <w:r w:rsidRPr="00A66613">
        <w:rPr>
          <w:rFonts w:ascii="Arial" w:eastAsia="MS Gothic" w:hAnsi="Arial" w:cs="Arial"/>
          <w:bCs/>
          <w:sz w:val="24"/>
          <w:szCs w:val="24"/>
          <w:lang w:val="es-ES"/>
        </w:rPr>
        <w:t xml:space="preserve">los relacionados con </w:t>
      </w:r>
      <w:r w:rsidRPr="00A66613">
        <w:rPr>
          <w:rFonts w:ascii="Arial" w:eastAsia="MS Gothic" w:hAnsi="Arial" w:cs="Arial"/>
          <w:sz w:val="24"/>
          <w:szCs w:val="24"/>
          <w:lang w:val="es-ES"/>
        </w:rPr>
        <w:t xml:space="preserve">actividades del narcotráfico, </w:t>
      </w:r>
      <w:r w:rsidRPr="00A66613">
        <w:rPr>
          <w:rFonts w:ascii="Arial" w:eastAsia="MS Gothic" w:hAnsi="Arial" w:cs="Arial"/>
          <w:bCs/>
          <w:sz w:val="24"/>
          <w:szCs w:val="24"/>
          <w:lang w:val="es-ES"/>
        </w:rPr>
        <w:t>los dolosos cometidos contra la administración pública, los cometidos contra los mecanismos de participación democrática o los delitos de lesa humanidad.</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 xml:space="preserve">ARTICULO 2. Adiciónese el siguiente texto al artículo 112 de la Constitución Política: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Los candidatos a los cargos de Presidente y Vicepresidente de la República, Gobernador de Departamento, Alcalde Distrital y Alcalde Municipal que sigan en votos a quienes la Organización Electoral declare elegidos en los mismos cargos, </w:t>
      </w:r>
      <w:r w:rsidRPr="00A66613">
        <w:rPr>
          <w:rFonts w:ascii="Arial" w:eastAsia="MS Gothic" w:hAnsi="Arial" w:cs="Arial"/>
          <w:bCs/>
          <w:sz w:val="24"/>
          <w:szCs w:val="24"/>
          <w:lang w:val="es-ES"/>
        </w:rPr>
        <w:t>tendrán el derecho personal de</w:t>
      </w:r>
      <w:r w:rsidRPr="00A66613">
        <w:rPr>
          <w:rFonts w:ascii="Arial" w:eastAsia="MS Gothic" w:hAnsi="Arial" w:cs="Arial"/>
          <w:sz w:val="24"/>
          <w:szCs w:val="24"/>
          <w:lang w:val="es-ES"/>
        </w:rPr>
        <w:t xml:space="preserve"> ocupar una curul en el Senado, Cámara de Representantes, Asamblea Departamental, Concejo Distrital y Concejo Municipal, respectivamente, durante el período para el cual se hizo la correspondiente elección.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Las curules, así asignadas en el Senado de la República y la Cámara de Representantes serán adicionales a las previstas en los artículos 171 y 176. Las demás curules no aumentaran el número de miembros de dichas corporaciones.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ARTICULO 3. Modifíquese  el inciso quinto del artículo 122 de la Constitución Política, el cual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Inciso Quinto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w:t>
      </w:r>
      <w:r w:rsidRPr="00111EAD">
        <w:rPr>
          <w:rFonts w:ascii="Arial" w:eastAsia="MS Gothic" w:hAnsi="Arial" w:cs="Arial"/>
          <w:sz w:val="24"/>
          <w:szCs w:val="24"/>
          <w:lang w:val="es-ES"/>
        </w:rPr>
        <w:t xml:space="preserve">que hayan sido condenados </w:t>
      </w:r>
      <w:r w:rsidRPr="00111EAD">
        <w:rPr>
          <w:rFonts w:ascii="Arial" w:eastAsia="MS Gothic" w:hAnsi="Arial" w:cs="Arial"/>
          <w:bCs/>
          <w:sz w:val="24"/>
          <w:szCs w:val="24"/>
          <w:lang w:val="es-ES"/>
        </w:rPr>
        <w:t>en cualquier tiempo</w:t>
      </w:r>
      <w:r w:rsidRPr="00111EAD">
        <w:rPr>
          <w:rFonts w:ascii="Arial" w:eastAsia="MS Gothic" w:hAnsi="Arial" w:cs="Arial"/>
          <w:sz w:val="24"/>
          <w:szCs w:val="24"/>
          <w:lang w:val="es-ES"/>
        </w:rPr>
        <w:t>, por cualquiera de los delitos señalados en el artículo 107 de la Constitución Política. Esta prohibición se aplica también</w:t>
      </w:r>
      <w:r w:rsidRPr="00A66613">
        <w:rPr>
          <w:rFonts w:ascii="Arial" w:eastAsia="MS Gothic" w:hAnsi="Arial" w:cs="Arial"/>
          <w:sz w:val="24"/>
          <w:szCs w:val="24"/>
          <w:lang w:val="es-ES"/>
        </w:rPr>
        <w:t xml:space="preserve"> a las personas que se encuentre</w:t>
      </w:r>
      <w:r>
        <w:rPr>
          <w:rFonts w:ascii="Arial" w:eastAsia="MS Gothic" w:hAnsi="Arial" w:cs="Arial"/>
          <w:sz w:val="24"/>
          <w:szCs w:val="24"/>
          <w:lang w:val="es-ES"/>
        </w:rPr>
        <w:t>n</w:t>
      </w:r>
      <w:r w:rsidRPr="00A66613">
        <w:rPr>
          <w:rFonts w:ascii="Arial" w:eastAsia="MS Gothic" w:hAnsi="Arial" w:cs="Arial"/>
          <w:sz w:val="24"/>
          <w:szCs w:val="24"/>
          <w:lang w:val="es-ES"/>
        </w:rPr>
        <w:t xml:space="preserve"> afectadas con medida de aseguramiento privativa de la libertad por cualquiera de los delitos relacionados en el artículo 107 de la Constitución Política, mientras esta medida esté vigente.</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 xml:space="preserve">ARTÍCULO 4.  </w:t>
      </w:r>
      <w:r w:rsidRPr="00A66613">
        <w:rPr>
          <w:rFonts w:ascii="Arial" w:eastAsiaTheme="minorHAnsi" w:hAnsi="Arial" w:cs="Arial"/>
          <w:b/>
          <w:bCs/>
          <w:sz w:val="24"/>
          <w:szCs w:val="24"/>
          <w:lang w:val="es-ES"/>
        </w:rPr>
        <w:t>Modifí</w:t>
      </w:r>
      <w:r>
        <w:rPr>
          <w:rFonts w:ascii="Arial" w:eastAsiaTheme="minorHAnsi" w:hAnsi="Arial" w:cs="Arial"/>
          <w:b/>
          <w:bCs/>
          <w:sz w:val="24"/>
          <w:szCs w:val="24"/>
          <w:lang w:val="es-ES"/>
        </w:rPr>
        <w:t xml:space="preserve">quese el inciso </w:t>
      </w:r>
      <w:r w:rsidRPr="00A66613">
        <w:rPr>
          <w:rFonts w:ascii="Arial" w:eastAsiaTheme="minorHAnsi" w:hAnsi="Arial" w:cs="Arial"/>
          <w:b/>
          <w:bCs/>
          <w:sz w:val="24"/>
          <w:szCs w:val="24"/>
          <w:lang w:val="es-ES"/>
        </w:rPr>
        <w:t xml:space="preserve">segundo del artículo 123 de la Constitución </w:t>
      </w:r>
      <w:r>
        <w:rPr>
          <w:rFonts w:ascii="Arial" w:eastAsiaTheme="minorHAnsi" w:hAnsi="Arial" w:cs="Arial"/>
          <w:b/>
          <w:bCs/>
          <w:sz w:val="24"/>
          <w:szCs w:val="24"/>
          <w:lang w:val="es-ES"/>
        </w:rPr>
        <w:t>el cual quedará</w:t>
      </w:r>
      <w:r w:rsidRPr="00A66613">
        <w:rPr>
          <w:rFonts w:ascii="Arial" w:eastAsiaTheme="minorHAnsi" w:hAnsi="Arial" w:cs="Arial"/>
          <w:b/>
          <w:bCs/>
          <w:sz w:val="24"/>
          <w:szCs w:val="24"/>
          <w:lang w:val="es-ES"/>
        </w:rPr>
        <w:t xml:space="preserve"> así</w:t>
      </w:r>
      <w:r w:rsidRPr="00A66613">
        <w:rPr>
          <w:rFonts w:ascii="Arial" w:eastAsia="MS Gothic" w:hAnsi="Arial" w:cs="Arial"/>
          <w:b/>
          <w:bCs/>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sz w:val="24"/>
          <w:szCs w:val="24"/>
          <w:lang w:val="es-ES"/>
        </w:rPr>
        <w:t>Los servidores públicos están al servicio del Estado y de la comunidad; ejercerán sus funciones en la forma prevista por la Constitución, la ley y el reglamento</w:t>
      </w:r>
      <w:r w:rsidRPr="00A66613">
        <w:rPr>
          <w:rFonts w:ascii="Arial" w:eastAsia="MS Gothic" w:hAnsi="Arial" w:cs="Arial"/>
          <w:bCs/>
          <w:sz w:val="24"/>
          <w:szCs w:val="24"/>
          <w:lang w:val="es-ES"/>
        </w:rPr>
        <w:t>. Deberán retirarse cuando lleguen a los setenta años de edad, con excepción d</w:t>
      </w:r>
      <w:r w:rsidRPr="00A66613">
        <w:rPr>
          <w:rFonts w:ascii="Arial" w:eastAsia="MS Gothic" w:hAnsi="Arial" w:cs="Arial"/>
          <w:bCs/>
          <w:i/>
          <w:iCs/>
          <w:sz w:val="24"/>
          <w:szCs w:val="24"/>
          <w:lang w:val="es-ES"/>
        </w:rPr>
        <w:t>e</w:t>
      </w:r>
      <w:r w:rsidRPr="00A66613">
        <w:rPr>
          <w:rFonts w:ascii="Arial" w:eastAsia="MS Gothic" w:hAnsi="Arial" w:cs="Arial"/>
          <w:bCs/>
          <w:sz w:val="24"/>
          <w:szCs w:val="24"/>
          <w:lang w:val="es-ES"/>
        </w:rPr>
        <w:t xml:space="preserve"> los cargos de elección popular.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u w:val="single"/>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5.  El artículo 126 de la Constitución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Los servidores públicos no podrán nombrar como </w:t>
      </w:r>
      <w:r w:rsidRPr="00A66613">
        <w:rPr>
          <w:rFonts w:ascii="Arial" w:eastAsia="MS Gothic" w:hAnsi="Arial" w:cs="Arial"/>
          <w:bCs/>
          <w:sz w:val="24"/>
          <w:szCs w:val="24"/>
          <w:lang w:val="es-ES"/>
        </w:rPr>
        <w:t>servidores públicos</w:t>
      </w:r>
      <w:r w:rsidRPr="00A66613">
        <w:rPr>
          <w:rFonts w:ascii="Arial" w:eastAsia="MS Gothic" w:hAnsi="Arial" w:cs="Arial"/>
          <w:sz w:val="24"/>
          <w:szCs w:val="24"/>
          <w:lang w:val="es-ES"/>
        </w:rPr>
        <w:t xml:space="preserve"> ni celebrar contratos estatales con personas con las cuales tengan parentesco hasta el cuarto grado de consanguinidad, segundo de afinidad, primero civil, o con quien estén ligados por matrimonio o unión permanente.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Tampoco podrán nombrar, o postular </w:t>
      </w:r>
      <w:r w:rsidRPr="00A66613">
        <w:rPr>
          <w:rFonts w:ascii="Arial" w:eastAsia="MS Gothic" w:hAnsi="Arial" w:cs="Arial"/>
          <w:bCs/>
          <w:sz w:val="24"/>
          <w:szCs w:val="24"/>
          <w:lang w:val="es-ES"/>
        </w:rPr>
        <w:t>como servidores públicos</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 xml:space="preserve">o celebrar contratos estatales con </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personas que hayan intervenido en su designación  o postulación, ni con</w:t>
      </w:r>
      <w:r w:rsidRPr="00A66613">
        <w:rPr>
          <w:rFonts w:ascii="Arial" w:eastAsia="MS Gothic" w:hAnsi="Arial" w:cs="Arial"/>
          <w:bCs/>
          <w:i/>
          <w:iCs/>
          <w:sz w:val="24"/>
          <w:szCs w:val="24"/>
          <w:lang w:val="es-ES"/>
        </w:rPr>
        <w:t xml:space="preserve"> </w:t>
      </w:r>
      <w:r w:rsidRPr="00A66613">
        <w:rPr>
          <w:rFonts w:ascii="Arial" w:eastAsia="MS Gothic" w:hAnsi="Arial" w:cs="Arial"/>
          <w:sz w:val="24"/>
          <w:szCs w:val="24"/>
          <w:lang w:val="es-ES"/>
        </w:rPr>
        <w:t>personas que tengan  con estas los mismos vínculos señalados en el inciso anterior.</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Se exceptúan de lo previsto en este artículo los nombramientos que se hagan en aplicación de las normas vigentes sobre ingreso o ascenso por méritos.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6. Deróguense los incisos 5° y 6° del Articulo 127 de la Constitución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7.  El artículo 134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Cs/>
          <w:sz w:val="24"/>
          <w:szCs w:val="24"/>
          <w:lang w:val="es-ES"/>
        </w:rPr>
      </w:pPr>
      <w:r w:rsidRPr="00A66613">
        <w:rPr>
          <w:rFonts w:ascii="Arial" w:eastAsia="MS Gothic" w:hAnsi="Arial" w:cs="Arial"/>
          <w:b/>
          <w:bCs/>
          <w:sz w:val="24"/>
          <w:szCs w:val="24"/>
          <w:lang w:val="es-ES"/>
        </w:rPr>
        <w:t>Artículo 134.</w:t>
      </w:r>
      <w:r w:rsidRPr="00A66613">
        <w:rPr>
          <w:rFonts w:ascii="Arial" w:eastAsia="MS Gothic" w:hAnsi="Arial" w:cs="Arial"/>
          <w:sz w:val="24"/>
          <w:szCs w:val="24"/>
          <w:lang w:val="es-ES"/>
        </w:rPr>
        <w:t xml:space="preserve"> Los miembros de las Corporaciones Públicas de elección popular no tendrán suplentes. Sólo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y condena penal por </w:t>
      </w:r>
      <w:r w:rsidRPr="00A66613">
        <w:rPr>
          <w:rFonts w:ascii="Arial" w:eastAsia="MS Gothic" w:hAnsi="Arial" w:cs="Arial"/>
          <w:bCs/>
          <w:sz w:val="24"/>
          <w:szCs w:val="24"/>
          <w:lang w:val="es-ES"/>
        </w:rPr>
        <w:t>delitos distintos a los citados en el artículo 107 de la Constitución Política.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Sólo podrán ser remplazados temporalmente por licencia de maternidad o medida de aseguramiento privativa de la libertad por delitos distintos a los citados en el artículo 107 de la Constitución Política. Las demás faltas temporales no darán lugar a reemplazo.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sz w:val="24"/>
          <w:szCs w:val="24"/>
          <w:u w:val="single"/>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 xml:space="preserve">En tales casos, el titular será reemplazado por el candidato no elegido que, según el orden de inscripción, le siga en forma sucesiva y descendente en la misma lista electoral.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 xml:space="preserve">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w:t>
      </w:r>
      <w:r w:rsidRPr="00A66613">
        <w:rPr>
          <w:rFonts w:ascii="Arial" w:eastAsia="MS Gothic" w:hAnsi="Arial" w:cs="Arial"/>
          <w:bCs/>
          <w:sz w:val="24"/>
          <w:szCs w:val="24"/>
          <w:lang w:val="es-ES"/>
        </w:rPr>
        <w:t>por la comisión de los delitos relacionados en el artículo 107 de la Constitución Política</w:t>
      </w:r>
      <w:r w:rsidRPr="00A66613">
        <w:rPr>
          <w:rFonts w:ascii="Arial" w:eastAsia="MS Gothic" w:hAnsi="Arial" w:cs="Arial"/>
          <w:sz w:val="24"/>
          <w:szCs w:val="24"/>
          <w:lang w:val="es-ES"/>
        </w:rPr>
        <w:t>. La sentencia condenatoria producirá como efecto la pérdida definitiva de la curul para el partido,</w:t>
      </w:r>
      <w:r w:rsidRPr="00A66613">
        <w:rPr>
          <w:rFonts w:ascii="Arial" w:eastAsia="MS Gothic" w:hAnsi="Arial" w:cs="Arial"/>
          <w:bCs/>
          <w:sz w:val="24"/>
          <w:szCs w:val="24"/>
          <w:lang w:val="es-ES"/>
        </w:rPr>
        <w:t xml:space="preserve"> movimiento político, </w:t>
      </w:r>
      <w:r w:rsidRPr="00A66613">
        <w:rPr>
          <w:rFonts w:ascii="Arial" w:eastAsia="MS Gothic" w:hAnsi="Arial" w:cs="Arial"/>
          <w:sz w:val="24"/>
          <w:szCs w:val="24"/>
          <w:lang w:val="es-ES"/>
        </w:rPr>
        <w:t>al que pertenezca el miembro de la Corporación Pública.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 xml:space="preserve">La renuncia de un miembro de corporación pública de elección popular, cuando haya sido vinculado formalmente por la comisión, en Colombia o en el exterior, de los delitos </w:t>
      </w:r>
      <w:r w:rsidRPr="00A66613">
        <w:rPr>
          <w:rFonts w:ascii="Arial" w:eastAsia="MS Gothic" w:hAnsi="Arial" w:cs="Arial"/>
          <w:bCs/>
          <w:sz w:val="24"/>
          <w:szCs w:val="24"/>
          <w:lang w:val="es-ES"/>
        </w:rPr>
        <w:t>relacionados en el artículo 107 de la Constitución Política,</w:t>
      </w:r>
      <w:r w:rsidRPr="00A66613">
        <w:rPr>
          <w:rFonts w:ascii="Arial" w:eastAsia="MS Gothic" w:hAnsi="Arial" w:cs="Arial"/>
          <w:sz w:val="24"/>
          <w:szCs w:val="24"/>
          <w:lang w:val="es-ES"/>
        </w:rPr>
        <w:t xml:space="preserve"> generará la pérdida de su calidad de congresista, diputado, concejal o edil, y no producirá como efecto el ingreso de quien corresponda en la lista.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que no puedan ser reemplazadas.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b/>
          <w:bCs/>
          <w:sz w:val="24"/>
          <w:szCs w:val="24"/>
          <w:lang w:val="es-ES"/>
        </w:rPr>
        <w:t>Parágrafo Transitorio</w:t>
      </w:r>
      <w:r w:rsidRPr="00A66613">
        <w:rPr>
          <w:rFonts w:ascii="Arial" w:eastAsia="MS Gothic" w:hAnsi="Arial" w:cs="Arial"/>
          <w:sz w:val="24"/>
          <w:szCs w:val="24"/>
          <w:lang w:val="es-ES"/>
        </w:rPr>
        <w:t xml:space="preserve">. El régimen de reemplazos establecido en el presente artículo se aplicará para las investigaciones judiciales que se iniciaron a partir de la vigencia del Acto Legislativo número 01 de 2009, </w:t>
      </w:r>
      <w:r w:rsidRPr="00A66613">
        <w:rPr>
          <w:rFonts w:ascii="Arial" w:eastAsia="MS Gothic" w:hAnsi="Arial" w:cs="Arial"/>
          <w:bCs/>
          <w:sz w:val="24"/>
          <w:szCs w:val="24"/>
          <w:lang w:val="es-ES"/>
        </w:rPr>
        <w:t>con excepción del relacionado con la comisión de delitos contra la administración pública que se aplicará para las investigaciones que se inicien a partir de la vigencia del presente acto legislativo</w:t>
      </w:r>
      <w:r w:rsidRPr="00A66613">
        <w:rPr>
          <w:rFonts w:ascii="Arial" w:eastAsia="MS Gothic" w:hAnsi="Arial" w:cs="Arial"/>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Pr>
          <w:rFonts w:ascii="Arial" w:eastAsia="MS Gothic" w:hAnsi="Arial" w:cs="Arial"/>
          <w:b/>
          <w:bCs/>
          <w:sz w:val="24"/>
          <w:szCs w:val="24"/>
          <w:lang w:val="es-ES"/>
        </w:rPr>
        <w:t xml:space="preserve">ARTÍCULO 8. </w:t>
      </w:r>
      <w:r w:rsidRPr="00A66613">
        <w:rPr>
          <w:rFonts w:ascii="Arial" w:eastAsia="MS Gothic" w:hAnsi="Arial" w:cs="Arial"/>
          <w:b/>
          <w:bCs/>
          <w:sz w:val="24"/>
          <w:szCs w:val="24"/>
          <w:lang w:val="es-ES"/>
        </w:rPr>
        <w:t>Modifíquese el inciso primero del artículo 171 de la Constitución Política.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El Senado de la República estará integrado por cien miembros. Habrá un senador </w:t>
      </w:r>
      <w:r w:rsidRPr="00A66613">
        <w:rPr>
          <w:rFonts w:ascii="Arial" w:eastAsia="MS Gothic" w:hAnsi="Arial" w:cs="Arial"/>
          <w:bCs/>
          <w:sz w:val="24"/>
          <w:szCs w:val="24"/>
          <w:lang w:val="es-ES"/>
        </w:rPr>
        <w:t>elegido en circunscripción departamental</w:t>
      </w:r>
      <w:r w:rsidRPr="00A66613">
        <w:rPr>
          <w:rFonts w:ascii="Arial" w:eastAsia="MS Gothic" w:hAnsi="Arial" w:cs="Arial"/>
          <w:sz w:val="24"/>
          <w:szCs w:val="24"/>
          <w:lang w:val="es-ES"/>
        </w:rPr>
        <w:t xml:space="preserve"> por cada uno de los departamentos con menos de 500.000 habitantes, </w:t>
      </w:r>
      <w:r w:rsidRPr="00A66613">
        <w:rPr>
          <w:rFonts w:ascii="Arial" w:eastAsia="MS Gothic" w:hAnsi="Arial" w:cs="Arial"/>
          <w:bCs/>
          <w:sz w:val="24"/>
          <w:szCs w:val="24"/>
          <w:lang w:val="es-ES"/>
        </w:rPr>
        <w:t>que se elegirá</w:t>
      </w:r>
      <w:r w:rsidRPr="00A66613">
        <w:rPr>
          <w:rFonts w:ascii="Arial" w:eastAsia="MS Gothic" w:hAnsi="Arial" w:cs="Arial"/>
          <w:sz w:val="24"/>
          <w:szCs w:val="24"/>
          <w:lang w:val="es-ES"/>
        </w:rPr>
        <w:t xml:space="preserve"> de acuerdo con el último </w:t>
      </w:r>
      <w:r w:rsidRPr="00A66613">
        <w:rPr>
          <w:rFonts w:ascii="Arial" w:eastAsia="MS Gothic" w:hAnsi="Arial" w:cs="Arial"/>
          <w:bCs/>
          <w:sz w:val="24"/>
          <w:szCs w:val="24"/>
          <w:lang w:val="es-ES"/>
        </w:rPr>
        <w:t xml:space="preserve">censo poblacional, </w:t>
      </w:r>
      <w:r w:rsidRPr="00A66613">
        <w:rPr>
          <w:rFonts w:ascii="Arial" w:eastAsia="MS Gothic" w:hAnsi="Arial" w:cs="Arial"/>
          <w:sz w:val="24"/>
          <w:szCs w:val="24"/>
          <w:lang w:val="es-ES"/>
        </w:rPr>
        <w:t xml:space="preserve"> los demás se elegirán por circunscripción nacional.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i/>
          <w:i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9. Adiciónese un inciso segundo del artículo 172 de la Constitución Política.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Sólo podrán ser candidatos a ocupar las curules del Senado por circunscripción departamental, quienes hayan estado domiciliados en el respectivo departamento, por lo menos durante los dos años anteriores a fecha de la inscripción.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r w:rsidRPr="00A66613">
        <w:rPr>
          <w:rFonts w:ascii="Arial" w:eastAsiaTheme="minorHAnsi" w:hAnsi="Arial" w:cs="Arial"/>
          <w:b/>
          <w:bCs/>
          <w:sz w:val="24"/>
          <w:szCs w:val="24"/>
          <w:lang w:val="es-ES"/>
        </w:rPr>
        <w:t>ARTÍCULO 10. El artículo 174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sz w:val="24"/>
          <w:szCs w:val="24"/>
          <w:lang w:val="es-ES"/>
        </w:rPr>
      </w:pPr>
      <w:r w:rsidRPr="00A66613">
        <w:rPr>
          <w:rFonts w:ascii="Arial" w:eastAsiaTheme="minorHAnsi" w:hAnsi="Arial" w:cs="Arial"/>
          <w:b/>
          <w:bCs/>
          <w:sz w:val="24"/>
          <w:szCs w:val="24"/>
          <w:lang w:val="es-ES"/>
        </w:rPr>
        <w:t>Artículo. 174.</w:t>
      </w:r>
      <w:r w:rsidRPr="00A66613">
        <w:rPr>
          <w:rFonts w:ascii="Arial" w:eastAsiaTheme="minorHAnsi" w:hAnsi="Arial" w:cs="Arial"/>
          <w:sz w:val="24"/>
          <w:szCs w:val="24"/>
          <w:lang w:val="es-ES"/>
        </w:rPr>
        <w:t xml:space="preserve"> 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w:t>
      </w:r>
      <w:r>
        <w:rPr>
          <w:rFonts w:ascii="Arial" w:eastAsiaTheme="minorHAnsi" w:hAnsi="Arial" w:cs="Arial"/>
          <w:sz w:val="24"/>
          <w:szCs w:val="24"/>
          <w:lang w:val="es-ES"/>
        </w:rPr>
        <w:t>, del Consejo Nacional de Disciplina Judicial</w:t>
      </w:r>
      <w:r w:rsidRPr="00A66613">
        <w:rPr>
          <w:rFonts w:ascii="Arial" w:eastAsiaTheme="minorHAnsi" w:hAnsi="Arial" w:cs="Arial"/>
          <w:sz w:val="24"/>
          <w:szCs w:val="24"/>
          <w:lang w:val="es-ES"/>
        </w:rPr>
        <w:t xml:space="preserve"> y del Tribunal de Aforados</w:t>
      </w:r>
      <w:r w:rsidRPr="00A66613">
        <w:rPr>
          <w:rFonts w:ascii="Arial" w:eastAsiaTheme="minorHAnsi" w:hAnsi="Arial" w:cs="Arial"/>
          <w:bCs/>
          <w:sz w:val="24"/>
          <w:szCs w:val="24"/>
          <w:lang w:val="es-ES"/>
        </w:rPr>
        <w:t>; contra el</w:t>
      </w:r>
      <w:r w:rsidRPr="00A66613">
        <w:rPr>
          <w:rFonts w:ascii="Arial" w:eastAsiaTheme="minorHAnsi" w:hAnsi="Arial" w:cs="Arial"/>
          <w:sz w:val="24"/>
          <w:szCs w:val="24"/>
          <w:lang w:val="es-ES"/>
        </w:rPr>
        <w:t xml:space="preserve"> Procurador General de la Nación; contra el Defensor del Pueblo; contra el Contralor General de la República y contra el Fiscal General de la Nación aunque hubieren cesado en el ejercicio de sus cargos. En este caso, será competente para conocer los hechos u omisiones ocurridos en el desempeño de los mismos.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El Senado deberá aprobar, mediante voto secreto, por mayoría absoluta de sus miembros, si procede la acusación que presenta la Cámara de Representantes contra el funcionario investigado por el Tribunal de Aforados</w:t>
      </w:r>
      <w:r w:rsidRPr="00A66613">
        <w:rPr>
          <w:rFonts w:ascii="Arial" w:eastAsiaTheme="minorHAnsi" w:hAnsi="Arial" w:cs="Arial"/>
          <w:b/>
          <w:sz w:val="24"/>
          <w:szCs w:val="24"/>
          <w:lang w:val="es-ES"/>
        </w:rPr>
        <w:t xml:space="preserve">. </w:t>
      </w:r>
      <w:r w:rsidRPr="00A66613">
        <w:rPr>
          <w:rFonts w:ascii="Arial" w:eastAsiaTheme="minorHAnsi" w:hAnsi="Arial" w:cs="Arial"/>
          <w:sz w:val="24"/>
          <w:szCs w:val="24"/>
          <w:lang w:val="es-ES"/>
        </w:rPr>
        <w:t>De</w:t>
      </w:r>
      <w:r w:rsidRPr="00A66613">
        <w:rPr>
          <w:rFonts w:ascii="Arial" w:eastAsiaTheme="minorHAnsi" w:hAnsi="Arial" w:cs="Arial"/>
          <w:b/>
          <w:sz w:val="24"/>
          <w:szCs w:val="24"/>
          <w:lang w:val="es-ES"/>
        </w:rPr>
        <w:t xml:space="preserve"> </w:t>
      </w:r>
      <w:r w:rsidRPr="00A66613">
        <w:rPr>
          <w:rFonts w:ascii="Arial" w:eastAsiaTheme="minorHAnsi" w:hAnsi="Arial" w:cs="Arial"/>
          <w:sz w:val="24"/>
          <w:szCs w:val="24"/>
          <w:lang w:val="es-ES"/>
        </w:rPr>
        <w:t>ser aprobada la acusación se procederá con forme a lo establecido en el artículo 175.</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r w:rsidRPr="00A66613">
        <w:rPr>
          <w:rFonts w:ascii="Arial" w:eastAsiaTheme="minorHAnsi" w:hAnsi="Arial" w:cs="Arial"/>
          <w:b/>
          <w:bCs/>
          <w:sz w:val="24"/>
          <w:szCs w:val="24"/>
          <w:lang w:val="es-ES"/>
        </w:rPr>
        <w:t>ARTICULO 11. El numeral 3 del artículo 178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sz w:val="24"/>
          <w:szCs w:val="24"/>
          <w:lang w:val="es-ES"/>
        </w:rPr>
      </w:pPr>
      <w:r w:rsidRPr="00A66613">
        <w:rPr>
          <w:rFonts w:ascii="Arial" w:eastAsiaTheme="minorHAnsi" w:hAnsi="Arial" w:cs="Arial"/>
          <w:sz w:val="24"/>
          <w:szCs w:val="24"/>
          <w:lang w:val="es-ES"/>
        </w:rPr>
        <w:t>3. Acusar, ante el Senado, cuando hubiere causas constitucionales, al Presidente de la República o a quien haga sus veces.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 xml:space="preserve">Acusar, previa solicitud del Tribunal de Aforados a los demás funcionarios previstos en el artículo 174 de la Constitución Política, por causas disciplinarias, fiscales o penales, en este último caso se aplicarán las reglas del artículo 175 de la Constitución Política y, tratándose de causas disciplinarias o fiscales, el Senado aplicará las sanciones previstas en la legislación correspondiente.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El Tribunal de Aforados se encargará de la  investigación y cuando hubiere lugar presentará acusación del funcionario investigado ante la plenaria de la Cámara, por parte del Magistrado que haya adelantado la investigación.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 xml:space="preserve">Cuando se trate de formular acusaciones contra un magistrado del Tribunal de Aforados la investigación será adelantada por una comisión integrada por tres miembros de la Cámara de Representantes, la cual será responsable de adelantar la investigación y, si fuere el caso, presentar </w:t>
      </w:r>
      <w:r>
        <w:rPr>
          <w:rFonts w:ascii="Arial" w:eastAsiaTheme="minorHAnsi" w:hAnsi="Arial" w:cs="Arial"/>
          <w:sz w:val="24"/>
          <w:szCs w:val="24"/>
          <w:lang w:val="es-ES"/>
        </w:rPr>
        <w:t>el proyecto de</w:t>
      </w:r>
      <w:r w:rsidRPr="00A66613">
        <w:rPr>
          <w:rFonts w:ascii="Arial" w:eastAsiaTheme="minorHAnsi" w:hAnsi="Arial" w:cs="Arial"/>
          <w:sz w:val="24"/>
          <w:szCs w:val="24"/>
          <w:lang w:val="es-ES"/>
        </w:rPr>
        <w:t xml:space="preserve"> acusación ante la plenaria de la Cámara.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Los miembros del Tribunal de Aforados deberán cumplir con las calidades exigidas para ser magistrados de la Corte Suprema de Justicia y no podrán ser elegidos con posterioridad como magistrados de ninguna corporación judicial.</w:t>
      </w:r>
    </w:p>
    <w:p w:rsidR="009B66CA" w:rsidRPr="005F1886"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3"/>
        <w:jc w:val="both"/>
        <w:rPr>
          <w:rFonts w:ascii="Arial" w:hAnsi="Arial" w:cs="Arial"/>
          <w:sz w:val="24"/>
          <w:szCs w:val="24"/>
          <w:lang w:val="es-ES"/>
        </w:rPr>
      </w:pPr>
      <w:r w:rsidRPr="005F1886">
        <w:rPr>
          <w:rFonts w:ascii="Arial" w:hAnsi="Arial" w:cs="Arial"/>
          <w:sz w:val="24"/>
          <w:szCs w:val="24"/>
          <w:lang w:val="es-ES"/>
        </w:rPr>
        <w:t xml:space="preserve">El Tribunal de Aforados tendrá cinco miembros, elegidos por la Cámara de Representantes para periodos de ocho años, de listas elaboradas mediante concurso </w:t>
      </w:r>
      <w:r>
        <w:rPr>
          <w:rFonts w:ascii="Arial" w:hAnsi="Arial" w:cs="Arial"/>
          <w:sz w:val="24"/>
          <w:szCs w:val="24"/>
          <w:lang w:val="es-ES"/>
        </w:rPr>
        <w:t xml:space="preserve">de </w:t>
      </w:r>
      <w:r w:rsidRPr="005F1886">
        <w:rPr>
          <w:rFonts w:ascii="Arial" w:hAnsi="Arial" w:cs="Arial"/>
          <w:sz w:val="24"/>
          <w:szCs w:val="24"/>
          <w:lang w:val="es-ES"/>
        </w:rPr>
        <w:t>méritos en los términos que la ley disponga.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Sus miembros estarán sometidos al régimen de responsabilidades de los servidores públicos.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Las decisiones de acusación o archivo que presente el Tribunal de Aforados, deberán ser aprobadas por la Cámara de Representantes, mediante voto secreto.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sz w:val="24"/>
          <w:szCs w:val="24"/>
          <w:lang w:val="es-ES"/>
        </w:rPr>
        <w:t>Las decisiones de archivo de la Cámara de Representantes harán tránsito a cosa juzgada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sz w:val="24"/>
          <w:szCs w:val="24"/>
          <w:lang w:val="es-ES"/>
        </w:rPr>
      </w:pPr>
      <w:r w:rsidRPr="00A66613">
        <w:rPr>
          <w:rFonts w:ascii="Arial" w:eastAsiaTheme="minorHAnsi" w:hAnsi="Arial" w:cs="Arial"/>
          <w:b/>
          <w:bCs/>
          <w:sz w:val="24"/>
          <w:szCs w:val="24"/>
          <w:lang w:val="es-ES"/>
        </w:rPr>
        <w:t>Parágrafo transitorio 1.</w:t>
      </w:r>
      <w:r w:rsidRPr="00A66613">
        <w:rPr>
          <w:rFonts w:ascii="Arial" w:eastAsiaTheme="minorHAnsi" w:hAnsi="Arial" w:cs="Arial"/>
          <w:sz w:val="24"/>
          <w:szCs w:val="24"/>
          <w:lang w:val="es-ES"/>
        </w:rPr>
        <w:t xml:space="preserve"> El primer Tribunal de Aforados se elegirá así: Tres de sus miembros serán elegidos por un período de  </w:t>
      </w:r>
      <w:r w:rsidRPr="00A66613">
        <w:rPr>
          <w:rFonts w:ascii="Arial" w:eastAsiaTheme="minorHAnsi" w:hAnsi="Arial" w:cs="Arial"/>
          <w:bCs/>
          <w:sz w:val="24"/>
          <w:szCs w:val="24"/>
          <w:lang w:val="es-ES"/>
        </w:rPr>
        <w:t>cuatro</w:t>
      </w:r>
      <w:r w:rsidRPr="00A66613">
        <w:rPr>
          <w:rFonts w:ascii="Arial" w:eastAsiaTheme="minorHAnsi" w:hAnsi="Arial" w:cs="Arial"/>
          <w:sz w:val="24"/>
          <w:szCs w:val="24"/>
          <w:lang w:val="es-ES"/>
        </w:rPr>
        <w:t xml:space="preserve"> años y </w:t>
      </w:r>
      <w:r w:rsidRPr="00A66613">
        <w:rPr>
          <w:rFonts w:ascii="Arial" w:eastAsiaTheme="minorHAnsi" w:hAnsi="Arial" w:cs="Arial"/>
          <w:bCs/>
          <w:sz w:val="24"/>
          <w:szCs w:val="24"/>
          <w:lang w:val="es-ES"/>
        </w:rPr>
        <w:t>dos de sus</w:t>
      </w:r>
      <w:r w:rsidRPr="00A66613">
        <w:rPr>
          <w:rFonts w:ascii="Arial" w:eastAsiaTheme="minorHAnsi" w:hAnsi="Arial" w:cs="Arial"/>
          <w:sz w:val="24"/>
          <w:szCs w:val="24"/>
          <w:lang w:val="es-ES"/>
        </w:rPr>
        <w:t xml:space="preserve"> miembros para un período completo.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Theme="minorHAnsi" w:hAnsi="Arial" w:cs="Arial"/>
          <w:b/>
          <w:bCs/>
          <w:sz w:val="24"/>
          <w:szCs w:val="24"/>
          <w:lang w:val="es-ES"/>
        </w:rPr>
      </w:pPr>
      <w:r w:rsidRPr="00A66613">
        <w:rPr>
          <w:rFonts w:ascii="Arial" w:eastAsiaTheme="minorHAnsi" w:hAnsi="Arial" w:cs="Arial"/>
          <w:b/>
          <w:bCs/>
          <w:sz w:val="24"/>
          <w:szCs w:val="24"/>
          <w:lang w:val="es-ES"/>
        </w:rPr>
        <w:t>Parágrafo Transitorio 2.</w:t>
      </w:r>
      <w:r w:rsidRPr="00A66613">
        <w:rPr>
          <w:rFonts w:ascii="Arial" w:eastAsiaTheme="minorHAnsi" w:hAnsi="Arial" w:cs="Arial"/>
          <w:sz w:val="24"/>
          <w:szCs w:val="24"/>
          <w:lang w:val="es-ES"/>
        </w:rPr>
        <w:t xml:space="preserve"> </w:t>
      </w:r>
      <w:r w:rsidRPr="00A66613">
        <w:rPr>
          <w:rFonts w:ascii="Arial" w:eastAsiaTheme="minorHAnsi" w:hAnsi="Arial" w:cs="Arial"/>
          <w:bCs/>
          <w:sz w:val="24"/>
          <w:szCs w:val="24"/>
          <w:lang w:val="es-ES"/>
        </w:rPr>
        <w:t xml:space="preserve">El Tribunal de Aforados conocerá de los hechos posteriores a la </w:t>
      </w:r>
      <w:r>
        <w:rPr>
          <w:rFonts w:ascii="Arial" w:eastAsiaTheme="minorHAnsi" w:hAnsi="Arial" w:cs="Arial"/>
          <w:bCs/>
          <w:sz w:val="24"/>
          <w:szCs w:val="24"/>
          <w:lang w:val="es-ES"/>
        </w:rPr>
        <w:t>expedición de la ley estatutaria que reglamente su creación y funcionamiento</w:t>
      </w:r>
      <w:r w:rsidRPr="00A66613">
        <w:rPr>
          <w:rFonts w:ascii="Arial" w:eastAsiaTheme="minorHAnsi" w:hAnsi="Arial" w:cs="Arial"/>
          <w:bCs/>
          <w:sz w:val="24"/>
          <w:szCs w:val="24"/>
          <w:lang w:val="es-ES"/>
        </w:rPr>
        <w:t xml:space="preserve">.  Los procesos que a la entrada en vigencia </w:t>
      </w:r>
      <w:r>
        <w:rPr>
          <w:rFonts w:ascii="Arial" w:eastAsiaTheme="minorHAnsi" w:hAnsi="Arial" w:cs="Arial"/>
          <w:bCs/>
          <w:sz w:val="24"/>
          <w:szCs w:val="24"/>
          <w:lang w:val="es-ES"/>
        </w:rPr>
        <w:t xml:space="preserve">de </w:t>
      </w:r>
      <w:r w:rsidRPr="00A66613">
        <w:rPr>
          <w:rFonts w:ascii="Arial" w:eastAsiaTheme="minorHAnsi" w:hAnsi="Arial" w:cs="Arial"/>
          <w:bCs/>
          <w:sz w:val="24"/>
          <w:szCs w:val="24"/>
          <w:lang w:val="es-ES"/>
        </w:rPr>
        <w:t xml:space="preserve">este Acto Legislativo se encuentren ante la Comisión de Acusaciones de la Cámara de Representantes, continuarán bajo su competencia. </w:t>
      </w:r>
    </w:p>
    <w:p w:rsidR="009B66CA" w:rsidRDefault="009B66CA" w:rsidP="009B66CA">
      <w:pPr>
        <w:widowControl w:val="0"/>
        <w:tabs>
          <w:tab w:val="left" w:pos="2310"/>
        </w:tabs>
        <w:autoSpaceDE w:val="0"/>
        <w:autoSpaceDN w:val="0"/>
        <w:adjustRightInd w:val="0"/>
        <w:spacing w:after="28"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2310"/>
        </w:tabs>
        <w:autoSpaceDE w:val="0"/>
        <w:autoSpaceDN w:val="0"/>
        <w:adjustRightInd w:val="0"/>
        <w:spacing w:after="28"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ARTICULO 12. El artículo 181 de la Constitución Política quedará así:</w:t>
      </w:r>
    </w:p>
    <w:p w:rsidR="009B66CA" w:rsidRPr="00A66613" w:rsidRDefault="009B66CA" w:rsidP="009B66CA">
      <w:pPr>
        <w:widowControl w:val="0"/>
        <w:tabs>
          <w:tab w:val="left" w:pos="2310"/>
        </w:tabs>
        <w:autoSpaceDE w:val="0"/>
        <w:autoSpaceDN w:val="0"/>
        <w:adjustRightInd w:val="0"/>
        <w:spacing w:after="28"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Artículo 181.</w:t>
      </w:r>
      <w:r w:rsidRPr="00A66613">
        <w:rPr>
          <w:rFonts w:ascii="Arial" w:eastAsia="MS Gothic" w:hAnsi="Arial" w:cs="Arial"/>
          <w:sz w:val="24"/>
          <w:szCs w:val="24"/>
          <w:lang w:val="es-ES"/>
        </w:rPr>
        <w:t xml:space="preserve"> Las incompatibilidades de los congresistas tendrán vigencia durante el periodo constitucional respectivo. En caso de renuncia,</w:t>
      </w:r>
      <w:r w:rsidRPr="00A66613">
        <w:rPr>
          <w:rFonts w:ascii="Arial" w:eastAsia="MS Gothic" w:hAnsi="Arial" w:cs="Arial"/>
          <w:bCs/>
          <w:i/>
          <w:iCs/>
          <w:sz w:val="24"/>
          <w:szCs w:val="24"/>
          <w:lang w:val="es-ES"/>
        </w:rPr>
        <w:t xml:space="preserve"> </w:t>
      </w:r>
      <w:r w:rsidRPr="00A66613">
        <w:rPr>
          <w:rFonts w:ascii="Arial" w:eastAsia="MS Gothic" w:hAnsi="Arial" w:cs="Arial"/>
          <w:bCs/>
          <w:sz w:val="24"/>
          <w:szCs w:val="24"/>
          <w:lang w:val="es-ES"/>
        </w:rPr>
        <w:t xml:space="preserve">la incompatibilidad cesará a partir de su aceptación. </w:t>
      </w:r>
      <w:r w:rsidRPr="00A66613">
        <w:rPr>
          <w:rFonts w:ascii="Arial" w:eastAsia="MS Gothic" w:hAnsi="Arial" w:cs="Arial"/>
          <w:sz w:val="24"/>
          <w:szCs w:val="24"/>
          <w:lang w:val="es-ES"/>
        </w:rPr>
        <w:t>Quien fuere llamado a ocupar el cargo, quedará sometido al mismo régimen de inhabilidades e incompatibilidades a partir de su posesión.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i/>
          <w:iCs/>
          <w:sz w:val="24"/>
          <w:szCs w:val="24"/>
          <w:lang w:val="es-ES"/>
        </w:rPr>
      </w:pPr>
      <w:r w:rsidRPr="00A66613">
        <w:rPr>
          <w:rFonts w:ascii="Arial" w:eastAsia="MS Gothic" w:hAnsi="Arial" w:cs="Arial"/>
          <w:b/>
          <w:bCs/>
          <w:sz w:val="24"/>
          <w:szCs w:val="24"/>
          <w:lang w:val="es-ES"/>
        </w:rPr>
        <w:t xml:space="preserve">Parágrafo Transitorio. </w:t>
      </w:r>
      <w:r w:rsidRPr="00A66613">
        <w:rPr>
          <w:rFonts w:ascii="Arial" w:eastAsia="MS Gothic" w:hAnsi="Arial" w:cs="Arial"/>
          <w:bCs/>
          <w:sz w:val="24"/>
          <w:szCs w:val="24"/>
          <w:lang w:val="es-ES"/>
        </w:rPr>
        <w:t>Los efectos de la cesación de las incompatibilidades en caso de renuncia entrarán en vigencia sólo a partir del 20 de Julio de 2018</w:t>
      </w:r>
      <w:r w:rsidRPr="00A66613">
        <w:rPr>
          <w:rFonts w:ascii="Arial" w:eastAsia="MS Gothic" w:hAnsi="Arial" w:cs="Arial"/>
          <w:b/>
          <w:bCs/>
          <w:i/>
          <w:iCs/>
          <w:sz w:val="24"/>
          <w:szCs w:val="24"/>
          <w:lang w:val="es-ES"/>
        </w:rPr>
        <w:t>.</w:t>
      </w:r>
    </w:p>
    <w:p w:rsidR="009B66CA" w:rsidRPr="00A66613" w:rsidRDefault="009B66CA" w:rsidP="009B66CA">
      <w:pPr>
        <w:widowControl w:val="0"/>
        <w:tabs>
          <w:tab w:val="left" w:pos="2310"/>
        </w:tabs>
        <w:autoSpaceDE w:val="0"/>
        <w:autoSpaceDN w:val="0"/>
        <w:adjustRightInd w:val="0"/>
        <w:spacing w:after="28" w:line="240" w:lineRule="auto"/>
        <w:ind w:right="-198"/>
        <w:jc w:val="both"/>
        <w:rPr>
          <w:rFonts w:ascii="Arial" w:eastAsia="MS Gothic" w:hAnsi="Arial" w:cs="Arial"/>
          <w:i/>
          <w:iCs/>
          <w:sz w:val="24"/>
          <w:szCs w:val="24"/>
          <w:lang w:val="es-ES"/>
        </w:rPr>
      </w:pPr>
      <w:r w:rsidRPr="00A66613">
        <w:rPr>
          <w:rFonts w:ascii="Arial" w:eastAsia="MS Gothic" w:hAnsi="Arial" w:cs="Arial"/>
          <w:sz w:val="24"/>
          <w:szCs w:val="24"/>
          <w:lang w:val="es-ES"/>
        </w:rPr>
        <w:t xml:space="preserve">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13. El artículo 197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r w:rsidRPr="00A66613">
        <w:rPr>
          <w:rFonts w:ascii="Arial" w:eastAsia="MS Gothic" w:hAnsi="Arial" w:cs="Arial"/>
          <w:b/>
          <w:bCs/>
          <w:sz w:val="24"/>
          <w:szCs w:val="24"/>
          <w:lang w:val="es-ES"/>
        </w:rPr>
        <w:t>Artículo 197.</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No podrá ser elegido Presidente de la República el ciudadano que a cualquier título hubiere ejercido la Presidencia. Esta prohibición no cobija al Vicepresidente cuando la ha ejercido por menos de tres meses, en forma continua o discontinua, durante el cuatrienio</w:t>
      </w:r>
      <w:r w:rsidRPr="00A66613">
        <w:rPr>
          <w:rFonts w:ascii="Arial" w:eastAsia="MS Gothic" w:hAnsi="Arial" w:cs="Arial"/>
          <w:sz w:val="24"/>
          <w:szCs w:val="24"/>
          <w:lang w:val="es-ES"/>
        </w:rPr>
        <w:t xml:space="preserve">. </w:t>
      </w:r>
      <w:r w:rsidRPr="00A66613">
        <w:rPr>
          <w:rFonts w:ascii="Arial" w:eastAsia="MS Gothic" w:hAnsi="Arial" w:cs="Arial"/>
          <w:bCs/>
          <w:sz w:val="24"/>
          <w:szCs w:val="24"/>
          <w:lang w:val="es-ES"/>
        </w:rPr>
        <w:t>La prohibición de la reelección sólo podrá ser reformada o derogada mediante referendo o asamblea constituyente.</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i/>
          <w:i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No podrá ser elegido Presidente de la República o Vicepresidente quien hubiere incurrido en alguna de las causales de inhabilidad consagradas en los numerales 1, 4 y 7 del artículo 179, ni el ciudadano que un año antes de la elección haya tenido la investidura de </w:t>
      </w:r>
      <w:r w:rsidRPr="00A66613">
        <w:rPr>
          <w:rFonts w:ascii="Arial" w:eastAsia="MS Gothic" w:hAnsi="Arial" w:cs="Arial"/>
          <w:bCs/>
          <w:sz w:val="24"/>
          <w:szCs w:val="24"/>
          <w:lang w:val="es-ES"/>
        </w:rPr>
        <w:t>Vicepresidente</w:t>
      </w:r>
      <w:r w:rsidRPr="00A66613">
        <w:rPr>
          <w:rFonts w:ascii="Arial" w:eastAsia="MS Gothic" w:hAnsi="Arial" w:cs="Arial"/>
          <w:sz w:val="24"/>
          <w:szCs w:val="24"/>
          <w:lang w:val="es-ES"/>
        </w:rPr>
        <w:t xml:space="preserve"> o ejercido cualquiera de los siguientes cargos: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Ministro, Director de Departamento Administrativo, Magistrado de la Corte Suprema de Justicia, de la Corte Constitucional, del Consejo de Estado, </w:t>
      </w:r>
      <w:r w:rsidRPr="00A66613">
        <w:rPr>
          <w:rFonts w:ascii="Arial" w:eastAsia="MS Gothic" w:hAnsi="Arial" w:cs="Arial"/>
          <w:bCs/>
          <w:sz w:val="24"/>
          <w:szCs w:val="24"/>
          <w:lang w:val="es-ES"/>
        </w:rPr>
        <w:t>del Tribunal de Aforados, Consejo Nacional de Disciplina Judicial</w:t>
      </w:r>
      <w:r w:rsidRPr="00A66613">
        <w:rPr>
          <w:rFonts w:ascii="Arial" w:eastAsia="MS Gothic" w:hAnsi="Arial" w:cs="Arial"/>
          <w:sz w:val="24"/>
          <w:szCs w:val="24"/>
          <w:lang w:val="es-ES"/>
        </w:rPr>
        <w:t>,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14. </w:t>
      </w:r>
      <w:r w:rsidRPr="00A66613">
        <w:rPr>
          <w:rFonts w:ascii="Arial" w:eastAsia="MS Gothic" w:hAnsi="Arial" w:cs="Arial"/>
          <w:bCs/>
          <w:sz w:val="24"/>
          <w:szCs w:val="24"/>
          <w:lang w:val="es-ES"/>
        </w:rPr>
        <w:t>Elimínense los incisos segundo y tercero del artículo 204 de la Constitución Política.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15. El artículo 231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Cs/>
          <w:sz w:val="24"/>
          <w:szCs w:val="24"/>
          <w:lang w:val="es-ES"/>
        </w:rPr>
      </w:pPr>
      <w:r w:rsidRPr="00DC21CE">
        <w:rPr>
          <w:rFonts w:ascii="Arial" w:eastAsia="MS Gothic" w:hAnsi="Arial" w:cs="Arial"/>
          <w:b/>
          <w:bCs/>
          <w:sz w:val="24"/>
          <w:szCs w:val="24"/>
          <w:lang w:val="es-ES"/>
        </w:rPr>
        <w:t xml:space="preserve">Artículo 231. </w:t>
      </w:r>
      <w:r w:rsidRPr="0007166E">
        <w:rPr>
          <w:rFonts w:ascii="Arial" w:eastAsia="MS Gothic" w:hAnsi="Arial" w:cs="Arial"/>
          <w:bCs/>
          <w:sz w:val="24"/>
          <w:szCs w:val="24"/>
          <w:lang w:val="es-ES"/>
        </w:rPr>
        <w:t>Los Magistrados de la Corte Suprema de Justicia y del Consejo de Estado serán elegidos por la respectiva Corporación mediante el voto afirmativo de la mitad más uno de sus miembros, de listas de elegibles conformadas mediante concurso público adelantado por la Sala de Gobierno Judicial.</w:t>
      </w:r>
    </w:p>
    <w:p w:rsidR="009B66CA" w:rsidRPr="00DC21C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En la integración de la Corte Suprema de Justicia y del Consejo de Estado se atenderá el criterio de adecuado equilibrio entre quienes provienen del ejercicio profesional, de la rama judicial y de la academia. La ley o, en su defecto, la reglamentación que expida la Sala de Gobierno Judicial, tomará las previsiones necesarias para dar cumplimiento a este criterio de integración.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La Corte Suprema de Justicia y el Consejo de Estado tendrán un plazo de dos meses a partir de la presentación de lista para elegir a cada Magistrado. La no elección dentro del plazo antes mencionado constituirá una falta gravísima. En caso de no elegir al Magistrado en dos meses, el Sala de Gobierno Judicial deberá realizar la elección correspondiente, para lo cual contará con un plazo de un mes.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Parágrafo transitorio.</w:t>
      </w:r>
      <w:r w:rsidRPr="00A66613">
        <w:rPr>
          <w:rFonts w:ascii="Arial" w:eastAsia="MS Gothic" w:hAnsi="Arial" w:cs="Arial"/>
          <w:bCs/>
          <w:sz w:val="24"/>
          <w:szCs w:val="24"/>
          <w:lang w:val="es-ES"/>
        </w:rPr>
        <w:t xml:space="preserve"> La ley que reglamentará el proceso de convocatoria deberá ser expedida durante el año siguiente a la vigencia de este Acto Legislativo. Mientras esta ley es expedida, el Sala de Gobierno Judicial reglamentará provisionalmente el proceso de convocatoria</w:t>
      </w:r>
      <w:r w:rsidRPr="00A66613">
        <w:rPr>
          <w:rFonts w:ascii="Arial" w:eastAsia="MS Gothic" w:hAnsi="Arial" w:cs="Arial"/>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
          <w:bCs/>
          <w:sz w:val="24"/>
          <w:szCs w:val="24"/>
          <w:lang w:val="es-ES"/>
        </w:rPr>
      </w:pPr>
      <w:r w:rsidRPr="00A66613">
        <w:rPr>
          <w:rFonts w:ascii="Arial" w:eastAsiaTheme="minorHAnsi" w:hAnsi="Arial" w:cs="Arial"/>
          <w:b/>
          <w:bCs/>
          <w:sz w:val="24"/>
          <w:szCs w:val="24"/>
          <w:lang w:val="es-ES"/>
        </w:rPr>
        <w:t xml:space="preserve">ARTÍCULO 16. Modifíquese el numeral cuarto y adiciónese un numeral quinto al artículo 232 de la Constitución Política que </w:t>
      </w:r>
      <w:proofErr w:type="gramStart"/>
      <w:r w:rsidRPr="00A66613">
        <w:rPr>
          <w:rFonts w:ascii="Arial" w:eastAsiaTheme="minorHAnsi" w:hAnsi="Arial" w:cs="Arial"/>
          <w:b/>
          <w:bCs/>
          <w:sz w:val="24"/>
          <w:szCs w:val="24"/>
          <w:lang w:val="es-ES"/>
        </w:rPr>
        <w:t>quedarán</w:t>
      </w:r>
      <w:proofErr w:type="gramEnd"/>
      <w:r w:rsidRPr="00A66613">
        <w:rPr>
          <w:rFonts w:ascii="Arial" w:eastAsiaTheme="minorHAnsi" w:hAnsi="Arial" w:cs="Arial"/>
          <w:b/>
          <w:bCs/>
          <w:sz w:val="24"/>
          <w:szCs w:val="24"/>
          <w:lang w:val="es-ES"/>
        </w:rPr>
        <w:t xml:space="preserve">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Theme="minorHAnsi" w:hAnsi="Arial" w:cs="Arial"/>
          <w:bCs/>
          <w:sz w:val="24"/>
          <w:szCs w:val="24"/>
          <w:lang w:val="es-ES"/>
        </w:rPr>
      </w:pPr>
      <w:r w:rsidRPr="00A66613">
        <w:rPr>
          <w:rFonts w:ascii="Arial" w:eastAsiaTheme="minorHAnsi" w:hAnsi="Arial" w:cs="Arial"/>
          <w:bCs/>
          <w:sz w:val="24"/>
          <w:szCs w:val="24"/>
          <w:lang w:val="es-ES"/>
        </w:rPr>
        <w:t>4.</w:t>
      </w:r>
      <w:r w:rsidRPr="00A66613">
        <w:rPr>
          <w:rFonts w:ascii="Arial" w:eastAsiaTheme="minorHAnsi" w:hAnsi="Arial" w:cs="Arial"/>
          <w:bCs/>
          <w:sz w:val="24"/>
          <w:szCs w:val="24"/>
          <w:lang w:val="es-ES"/>
        </w:rPr>
        <w:tab/>
        <w:t xml:space="preserve">Haber desempeñado, durante </w:t>
      </w:r>
      <w:r>
        <w:rPr>
          <w:rFonts w:ascii="Arial" w:eastAsiaTheme="minorHAnsi" w:hAnsi="Arial" w:cs="Arial"/>
          <w:bCs/>
          <w:sz w:val="24"/>
          <w:szCs w:val="24"/>
          <w:lang w:val="es-ES"/>
        </w:rPr>
        <w:t>quince</w:t>
      </w:r>
      <w:r w:rsidRPr="00A66613">
        <w:rPr>
          <w:rFonts w:ascii="Arial" w:eastAsiaTheme="minorHAnsi" w:hAnsi="Arial" w:cs="Arial"/>
          <w:bCs/>
          <w:sz w:val="24"/>
          <w:szCs w:val="24"/>
          <w:lang w:val="es-ES"/>
        </w:rPr>
        <w:t xml:space="preserve"> años, cargos en la Rama Judicial o en el Ministerio Público, o haber ejercido, con buen crédito, por el mismo tiempo, la profesión de abogado o la cátedra universitaria en disciplinas jurídicas en establecimientos reconocidos oficialmente.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Theme="minorHAnsi" w:hAnsi="Arial" w:cs="Arial"/>
          <w:bCs/>
          <w:sz w:val="24"/>
          <w:szCs w:val="24"/>
          <w:lang w:val="es-ES"/>
        </w:rPr>
        <w:t>5.</w:t>
      </w:r>
      <w:r w:rsidRPr="00A66613">
        <w:rPr>
          <w:rFonts w:ascii="Arial" w:eastAsiaTheme="minorHAnsi" w:hAnsi="Arial" w:cs="Arial"/>
          <w:bCs/>
          <w:sz w:val="24"/>
          <w:szCs w:val="24"/>
          <w:lang w:val="es-ES"/>
        </w:rPr>
        <w:tab/>
        <w:t>No haber desempeñado en propiedad el cargo de Magistrado de la Corte Constitucional, de la Corte Suprema de Justicia, del Consejo de Estado, del Tribunal de Aforados, Consejo Nacional Electoral o Consejo Nacional de Disciplina Judicial</w:t>
      </w:r>
      <w:r w:rsidRPr="00A66613">
        <w:rPr>
          <w:rFonts w:ascii="Arial" w:eastAsiaTheme="minorHAnsi" w:hAnsi="Arial" w:cs="Arial"/>
          <w:b/>
          <w:bCs/>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17.  El artículo 233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233. </w:t>
      </w:r>
      <w:r w:rsidRPr="00A66613">
        <w:rPr>
          <w:rFonts w:ascii="Arial" w:eastAsia="MS Gothic" w:hAnsi="Arial" w:cs="Arial"/>
          <w:bCs/>
          <w:sz w:val="24"/>
          <w:szCs w:val="24"/>
          <w:lang w:val="es-ES"/>
        </w:rPr>
        <w:t>Los Magistrados de la Corte Constitucional, de la Corte Suprema de Justicia y del Consejo de Estado serán elegidos para un periodo de ocho años, permanecerán en el ejercicio de sus cargos mientras observen buena conducta, tengan rendimiento satisfactorio y no hayan lleg</w:t>
      </w:r>
      <w:r w:rsidR="00343FE2">
        <w:rPr>
          <w:rFonts w:ascii="Arial" w:eastAsia="MS Gothic" w:hAnsi="Arial" w:cs="Arial"/>
          <w:bCs/>
          <w:sz w:val="24"/>
          <w:szCs w:val="24"/>
          <w:lang w:val="es-ES"/>
        </w:rPr>
        <w:t>ado a la edad de retiro forzoso. N</w:t>
      </w:r>
      <w:r w:rsidRPr="00A66613">
        <w:rPr>
          <w:rFonts w:ascii="Arial" w:eastAsia="MS Gothic" w:hAnsi="Arial" w:cs="Arial"/>
          <w:bCs/>
          <w:sz w:val="24"/>
          <w:szCs w:val="24"/>
          <w:lang w:val="es-ES"/>
        </w:rPr>
        <w:t xml:space="preserve">o podrán ser reelegidos.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Quien haya ejercido en propiedad el cargo de Magistrado de la Corte Constitucional, de la Corte Suprema de Justicia, del Consejo de Estado y del Consejo Nacional de Disciplina Judicial no podrá desempeñar el cargo de Ministro del Despacho, Magistrado del Consejo Nacional Electoral, Fiscal General de la Nación, Procurador General de la Nación, Contralor General de la República, Defensor del Pueblo, Auditor General de la República o Registrador Nacional del Estado Civil, ni aspirar a cargos de elección popular sino un año después de haber cesado en sus funciones.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
          <w:bCs/>
          <w:sz w:val="24"/>
          <w:szCs w:val="24"/>
          <w:lang w:val="es-ES"/>
        </w:rPr>
        <w:t>ARTÍCULO 18.</w:t>
      </w:r>
      <w:r w:rsidRPr="00A66613">
        <w:rPr>
          <w:rFonts w:ascii="Arial" w:eastAsia="MS Gothic" w:hAnsi="Arial" w:cs="Arial"/>
          <w:bCs/>
          <w:sz w:val="24"/>
          <w:szCs w:val="24"/>
          <w:lang w:val="es-ES"/>
        </w:rPr>
        <w:t xml:space="preserve"> Adiciónese un inciso tercero al artículo 249 de la Constitución Política.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Cs/>
          <w:sz w:val="24"/>
          <w:szCs w:val="24"/>
          <w:lang w:val="es-ES"/>
        </w:rPr>
        <w:t xml:space="preserve">Quien haya ejercido en propiedad este cargo no podrá desempeñar el cargo de Contralor General de la República, Procurador General de la Nación, Registrador Nacional del Estado Civil, magistrado de la Corte Suprema de Justicia, de la Corte Constitucional, del Consejo de Estado, del Consejo  Nacional de Disciplina Judicial  o del Tribunal de Aforados, ni aspirar a cargos de elección popular sino un año después de haber cesado en sus funciones.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19. Modifíquese el inciso tercero del numeral primero del artículo 250 de la Constitución Política, el cual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250.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b/>
          <w:bCs/>
          <w:sz w:val="24"/>
          <w:szCs w:val="24"/>
          <w:lang w:val="es-ES"/>
        </w:rPr>
        <w:t>1.</w:t>
      </w:r>
      <w:r w:rsidRPr="00A66613">
        <w:rPr>
          <w:rFonts w:ascii="Arial" w:eastAsia="MS Gothic" w:hAnsi="Arial" w:cs="Arial"/>
          <w:b/>
          <w:bCs/>
          <w:sz w:val="24"/>
          <w:szCs w:val="24"/>
          <w:lang w:val="es-ES"/>
        </w:rPr>
        <w:tab/>
        <w:t xml:space="preserve">(…) </w:t>
      </w:r>
      <w:r w:rsidRPr="00A66613">
        <w:rPr>
          <w:rFonts w:ascii="Arial" w:eastAsia="MS Gothic" w:hAnsi="Arial" w:cs="Arial"/>
          <w:bCs/>
          <w:sz w:val="24"/>
          <w:szCs w:val="24"/>
          <w:lang w:val="es-ES"/>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 Excepcionalmente y atendiendo las circunstancias especiales en que se producen ciertas capturas, la ley podrá establecer que la función de control de garantías se realice en un término superior, el cual no podrá exceder de setenta y dos (72) horas.</w:t>
      </w:r>
      <w:r w:rsidRPr="00A66613">
        <w:rPr>
          <w:rFonts w:ascii="Arial" w:eastAsia="MS Gothic" w:hAnsi="Arial" w:cs="Arial"/>
          <w:b/>
          <w:bCs/>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20. El artículo 254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b/>
          <w:bCs/>
          <w:sz w:val="24"/>
          <w:szCs w:val="24"/>
          <w:lang w:val="es-ES"/>
        </w:rPr>
      </w:pPr>
    </w:p>
    <w:p w:rsidR="009B66CA" w:rsidRPr="00B75707"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254. Artículo 254. </w:t>
      </w:r>
      <w:r w:rsidRPr="00B75707">
        <w:rPr>
          <w:rFonts w:ascii="Arial" w:eastAsia="MS Gothic" w:hAnsi="Arial" w:cs="Arial"/>
          <w:bCs/>
          <w:sz w:val="24"/>
          <w:szCs w:val="24"/>
          <w:lang w:val="es-ES"/>
        </w:rPr>
        <w:t xml:space="preserve">El Sistema Nacional de Gobierno y Administración Judicial estará integrado por tres niveles de administración: la Sala de Gobierno Judicial, la Junta Ejecutiva de </w:t>
      </w:r>
      <w:r w:rsidRPr="00DC62DA">
        <w:rPr>
          <w:rFonts w:ascii="Arial" w:eastAsia="MS Gothic" w:hAnsi="Arial" w:cs="Arial"/>
          <w:b/>
          <w:bCs/>
          <w:sz w:val="24"/>
          <w:szCs w:val="24"/>
          <w:u w:val="single"/>
          <w:lang w:val="es-ES"/>
        </w:rPr>
        <w:t>Administración Judicial</w:t>
      </w:r>
      <w:r w:rsidRPr="00B75707">
        <w:rPr>
          <w:rFonts w:ascii="Arial" w:eastAsia="MS Gothic" w:hAnsi="Arial" w:cs="Arial"/>
          <w:bCs/>
          <w:sz w:val="24"/>
          <w:szCs w:val="24"/>
          <w:lang w:val="es-ES"/>
        </w:rPr>
        <w:t xml:space="preserve"> y el Director Ejecutivo de </w:t>
      </w:r>
      <w:r w:rsidRPr="00DC62DA">
        <w:rPr>
          <w:rFonts w:ascii="Arial" w:eastAsia="MS Gothic" w:hAnsi="Arial" w:cs="Arial"/>
          <w:b/>
          <w:bCs/>
          <w:sz w:val="24"/>
          <w:szCs w:val="24"/>
          <w:u w:val="single"/>
          <w:lang w:val="es-ES"/>
        </w:rPr>
        <w:t>Administración Judicial</w:t>
      </w:r>
      <w:r w:rsidRPr="00B75707">
        <w:rPr>
          <w:rFonts w:ascii="Arial" w:eastAsia="MS Gothic" w:hAnsi="Arial" w:cs="Arial"/>
          <w:bCs/>
          <w:sz w:val="24"/>
          <w:szCs w:val="24"/>
          <w:lang w:val="es-ES"/>
        </w:rPr>
        <w:t>.</w:t>
      </w:r>
    </w:p>
    <w:p w:rsidR="009B66CA" w:rsidRPr="00B75707"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B75707"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B75707" w:rsidRDefault="009B66CA" w:rsidP="00C20632">
      <w:pPr>
        <w:pStyle w:val="Prrafodelista"/>
        <w:numPr>
          <w:ilvl w:val="0"/>
          <w:numId w:val="17"/>
        </w:numPr>
        <w:suppressAutoHyphens/>
        <w:autoSpaceDN w:val="0"/>
        <w:spacing w:before="28" w:after="28"/>
        <w:jc w:val="both"/>
        <w:textAlignment w:val="center"/>
        <w:rPr>
          <w:rFonts w:ascii="Arial" w:eastAsia="Times New Roman" w:hAnsi="Arial" w:cs="Arial"/>
          <w:iCs/>
          <w:sz w:val="24"/>
          <w:szCs w:val="24"/>
          <w:lang w:val="es-ES_tradnl" w:eastAsia="es-CO"/>
        </w:rPr>
      </w:pPr>
      <w:r w:rsidRPr="00B75707">
        <w:rPr>
          <w:rFonts w:ascii="Arial" w:eastAsia="Times New Roman" w:hAnsi="Arial" w:cs="Arial"/>
          <w:iCs/>
          <w:sz w:val="24"/>
          <w:szCs w:val="24"/>
          <w:lang w:val="es-ES_tradnl" w:eastAsia="es-CO"/>
        </w:rPr>
        <w:t xml:space="preserve">La Sala de Gobierno Judicial se integrará por los presidentes o sus delegados, de la Corte Constitucional, Suprema de Justicia y Consejo de Estado; un delegado de los magistrados de tribunal; un delegado de los jueces; un delegado de los empleados judiciales y un experto en administración de justicia, elegido por los demás miembros de la Sala, previa convocatoria pública. </w:t>
      </w:r>
    </w:p>
    <w:p w:rsidR="009B66CA" w:rsidRDefault="009B66CA" w:rsidP="009B66CA">
      <w:pPr>
        <w:suppressAutoHyphens/>
        <w:autoSpaceDN w:val="0"/>
        <w:adjustRightInd w:val="0"/>
        <w:spacing w:before="28" w:after="28"/>
        <w:ind w:firstLine="283"/>
        <w:jc w:val="both"/>
        <w:textAlignment w:val="center"/>
        <w:rPr>
          <w:rFonts w:ascii="Arial" w:eastAsia="Times New Roman" w:hAnsi="Arial" w:cs="Arial"/>
          <w:iCs/>
          <w:strike/>
          <w:sz w:val="24"/>
          <w:szCs w:val="24"/>
          <w:lang w:val="es-ES_tradnl" w:eastAsia="es-CO"/>
        </w:rPr>
      </w:pPr>
    </w:p>
    <w:p w:rsidR="009B66CA" w:rsidRPr="00DC62DA" w:rsidRDefault="009B66CA" w:rsidP="009B66CA">
      <w:pPr>
        <w:suppressAutoHyphens/>
        <w:autoSpaceDN w:val="0"/>
        <w:adjustRightInd w:val="0"/>
        <w:spacing w:before="28" w:after="28"/>
        <w:jc w:val="both"/>
        <w:textAlignment w:val="center"/>
        <w:rPr>
          <w:rFonts w:ascii="Arial" w:eastAsia="Times New Roman" w:hAnsi="Arial" w:cs="Arial"/>
          <w:iCs/>
          <w:strike/>
          <w:sz w:val="24"/>
          <w:szCs w:val="24"/>
          <w:lang w:val="es-ES_tradnl" w:eastAsia="es-CO"/>
        </w:rPr>
      </w:pPr>
    </w:p>
    <w:p w:rsidR="009B66CA" w:rsidRPr="00DC62DA" w:rsidRDefault="009B66CA" w:rsidP="009B66CA">
      <w:pPr>
        <w:suppressAutoHyphens/>
        <w:autoSpaceDN w:val="0"/>
        <w:adjustRightInd w:val="0"/>
        <w:spacing w:before="28" w:after="28"/>
        <w:ind w:firstLine="283"/>
        <w:jc w:val="both"/>
        <w:textAlignment w:val="center"/>
        <w:rPr>
          <w:rFonts w:ascii="Arial" w:eastAsia="Times New Roman" w:hAnsi="Arial" w:cs="Arial"/>
          <w:iCs/>
          <w:strike/>
          <w:sz w:val="24"/>
          <w:szCs w:val="24"/>
          <w:lang w:eastAsia="es-CO"/>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u w:val="single"/>
          <w:lang w:val="es-ES"/>
        </w:rPr>
      </w:pPr>
      <w:r w:rsidRPr="00DC62DA">
        <w:rPr>
          <w:rFonts w:ascii="Arial" w:eastAsia="MS Gothic" w:hAnsi="Arial" w:cs="Arial"/>
          <w:b/>
          <w:bCs/>
          <w:sz w:val="24"/>
          <w:szCs w:val="24"/>
          <w:u w:val="single"/>
          <w:lang w:val="es-ES"/>
        </w:rPr>
        <w:t>El presidente de la Junta Ejecutiva de Administración Judicial y el Director Ejecutivo de Administración Judicial asistirán a las reuniones de la Sala con voz y sin voto. La ley estatutaria determinará los temas específicos para los cuales el Ministro de Justicia y el Derecho, el Ministro de Hacienda y el Fiscal General de la Nación podrán participar en las reuniones de la Sala de Gobierno Judicial.</w:t>
      </w:r>
    </w:p>
    <w:p w:rsidR="009B66CA" w:rsidRPr="00DC62D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u w:val="single"/>
          <w:lang w:val="es-ES"/>
        </w:rPr>
      </w:pPr>
    </w:p>
    <w:p w:rsidR="009B66CA" w:rsidRDefault="009B66CA" w:rsidP="009B66CA">
      <w:pPr>
        <w:suppressAutoHyphens/>
        <w:autoSpaceDN w:val="0"/>
        <w:adjustRightInd w:val="0"/>
        <w:spacing w:before="28" w:after="28"/>
        <w:ind w:firstLine="283"/>
        <w:jc w:val="both"/>
        <w:textAlignment w:val="center"/>
        <w:rPr>
          <w:rFonts w:ascii="Arial" w:eastAsia="Times New Roman" w:hAnsi="Arial" w:cs="Arial"/>
          <w:iCs/>
          <w:sz w:val="24"/>
          <w:szCs w:val="24"/>
          <w:lang w:val="es-ES_tradnl" w:eastAsia="es-CO"/>
        </w:rPr>
      </w:pPr>
      <w:r w:rsidRPr="0007166E">
        <w:rPr>
          <w:rFonts w:ascii="Arial" w:eastAsia="Times New Roman" w:hAnsi="Arial" w:cs="Arial"/>
          <w:iCs/>
          <w:sz w:val="24"/>
          <w:szCs w:val="24"/>
          <w:lang w:val="es-ES_tradnl" w:eastAsia="es-CO"/>
        </w:rPr>
        <w:t>El reglamento de cada Corporación determinará los casos en que el Presidente puede ser relevado de ciertas funciones jurisdiccionales, con el fin de que pueda atender las competencias de la Sala de Gobierno Judicial.</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3A47E7" w:rsidRDefault="009B66CA" w:rsidP="00C20632">
      <w:pPr>
        <w:pStyle w:val="Prrafodelista"/>
        <w:numPr>
          <w:ilvl w:val="0"/>
          <w:numId w:val="17"/>
        </w:numPr>
        <w:suppressAutoHyphens/>
        <w:autoSpaceDN w:val="0"/>
        <w:adjustRightInd w:val="0"/>
        <w:spacing w:before="28" w:after="28"/>
        <w:jc w:val="both"/>
        <w:textAlignment w:val="center"/>
        <w:rPr>
          <w:rFonts w:ascii="Arial" w:eastAsia="Times New Roman" w:hAnsi="Arial" w:cs="Arial"/>
          <w:iCs/>
          <w:sz w:val="24"/>
          <w:szCs w:val="24"/>
          <w:lang w:eastAsia="es-CO"/>
        </w:rPr>
      </w:pPr>
      <w:r w:rsidRPr="008D432E">
        <w:rPr>
          <w:rFonts w:ascii="Arial" w:eastAsia="Times New Roman" w:hAnsi="Arial" w:cs="Arial"/>
          <w:iCs/>
          <w:sz w:val="24"/>
          <w:szCs w:val="24"/>
          <w:lang w:val="es-ES_tradnl" w:eastAsia="es-CO"/>
        </w:rPr>
        <w:t>La Junta Ejecutiva de Administración Judicial estará integrada por tres miembros permanentes de dedicación exclusiva,</w:t>
      </w:r>
      <w:r w:rsidRPr="008D432E">
        <w:rPr>
          <w:rFonts w:ascii="Arial" w:eastAsia="Times New Roman" w:hAnsi="Arial" w:cs="Arial"/>
          <w:b/>
          <w:iCs/>
          <w:sz w:val="24"/>
          <w:szCs w:val="24"/>
          <w:lang w:val="es-ES_tradnl" w:eastAsia="es-CO"/>
        </w:rPr>
        <w:t xml:space="preserve"> </w:t>
      </w:r>
      <w:r w:rsidRPr="008D432E">
        <w:rPr>
          <w:rFonts w:ascii="Arial" w:eastAsia="Times New Roman" w:hAnsi="Arial" w:cs="Arial"/>
          <w:iCs/>
          <w:sz w:val="24"/>
          <w:szCs w:val="24"/>
          <w:lang w:val="es-ES_tradnl" w:eastAsia="es-CO"/>
        </w:rPr>
        <w:t>elegidos por mayoría simple de los  miembros de la Sala de Gobierno</w:t>
      </w:r>
      <w:r w:rsidRPr="003A47E7">
        <w:rPr>
          <w:rFonts w:ascii="Arial" w:eastAsia="Times New Roman" w:hAnsi="Arial" w:cs="Arial"/>
          <w:iCs/>
          <w:sz w:val="24"/>
          <w:szCs w:val="24"/>
          <w:lang w:val="es-ES_tradnl" w:eastAsia="es-CO"/>
        </w:rPr>
        <w:t>, por periodos de dos años, reelegibles por otros dos. Los miembros de la Junta deberán tener al menos veinte años de experiencia y título de postgrado en temas relacionados con la administración judicial, el diseño de políticas públicas o el diseño de modelos de gestión.</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left="567" w:right="175" w:hanging="283"/>
        <w:jc w:val="both"/>
        <w:rPr>
          <w:rFonts w:ascii="Arial" w:eastAsia="MS Gothic" w:hAnsi="Arial" w:cs="Arial"/>
          <w:b/>
          <w:bCs/>
          <w:sz w:val="24"/>
          <w:szCs w:val="24"/>
          <w:u w:val="single"/>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left="567" w:right="175" w:hanging="283"/>
        <w:jc w:val="both"/>
        <w:rPr>
          <w:rFonts w:ascii="Arial" w:eastAsia="MS Gothic" w:hAnsi="Arial" w:cs="Arial"/>
          <w:bCs/>
          <w:sz w:val="24"/>
          <w:szCs w:val="24"/>
          <w:lang w:val="es-ES"/>
        </w:rPr>
      </w:pPr>
      <w:r w:rsidRPr="00B75707">
        <w:rPr>
          <w:rFonts w:ascii="Arial" w:eastAsia="MS Gothic" w:hAnsi="Arial" w:cs="Arial"/>
          <w:bCs/>
          <w:sz w:val="24"/>
          <w:szCs w:val="24"/>
          <w:lang w:val="es-ES"/>
        </w:rPr>
        <w:t>3</w:t>
      </w:r>
      <w:r w:rsidRPr="0007166E">
        <w:rPr>
          <w:rFonts w:ascii="Arial" w:eastAsia="Times New Roman" w:hAnsi="Arial" w:cs="Arial"/>
          <w:iCs/>
          <w:sz w:val="24"/>
          <w:szCs w:val="24"/>
          <w:lang w:val="es-ES_tradnl" w:eastAsia="es-CO"/>
        </w:rPr>
        <w:t>.</w:t>
      </w:r>
      <w:r w:rsidRPr="0007166E">
        <w:rPr>
          <w:rFonts w:ascii="Arial" w:eastAsia="Times New Roman" w:hAnsi="Arial" w:cs="Arial"/>
          <w:iCs/>
          <w:sz w:val="24"/>
          <w:szCs w:val="24"/>
          <w:lang w:val="es-ES_tradnl" w:eastAsia="es-CO"/>
        </w:rPr>
        <w:tab/>
        <w:t xml:space="preserve"> El Director Ejecutivo de Administración Judicial deberá ser profesional, con título de maestría en ciencias administrativas, económicas o financieras y tener como mínimo veinticinco años de experiencia profesional, de los cuales diez deberán ser en administración de empresas y/o entidades públicas. El Director será elegido por mayoría simple de los miembros de la Sala de Gobierno Judicial</w:t>
      </w:r>
      <w:r>
        <w:rPr>
          <w:rFonts w:ascii="Arial" w:eastAsia="Times New Roman" w:hAnsi="Arial" w:cs="Arial"/>
          <w:iCs/>
          <w:sz w:val="24"/>
          <w:szCs w:val="24"/>
          <w:lang w:val="es-ES_tradnl" w:eastAsia="es-CO"/>
        </w:rPr>
        <w:t xml:space="preserve"> para un periodo </w:t>
      </w:r>
      <w:r w:rsidRPr="003A47E7">
        <w:rPr>
          <w:rFonts w:ascii="Arial" w:eastAsia="Times New Roman" w:hAnsi="Arial" w:cs="Arial"/>
          <w:iCs/>
          <w:sz w:val="24"/>
          <w:szCs w:val="24"/>
          <w:lang w:val="es-ES_tradnl" w:eastAsia="es-CO"/>
        </w:rPr>
        <w:t>de cuatro años</w:t>
      </w:r>
      <w:r w:rsidRPr="0007166E">
        <w:rPr>
          <w:rFonts w:ascii="Arial" w:eastAsia="Times New Roman" w:hAnsi="Arial" w:cs="Arial"/>
          <w:iCs/>
          <w:sz w:val="24"/>
          <w:szCs w:val="24"/>
          <w:lang w:val="es-ES_tradnl" w:eastAsia="es-CO"/>
        </w:rPr>
        <w:t xml:space="preserve"> y no podrá ser reelegido.</w:t>
      </w:r>
      <w:r w:rsidRPr="0007166E">
        <w:rPr>
          <w:rFonts w:ascii="Arial" w:eastAsia="MS Gothic" w:hAnsi="Arial" w:cs="Arial"/>
          <w:bCs/>
          <w:sz w:val="24"/>
          <w:szCs w:val="24"/>
          <w:lang w:val="es-ES"/>
        </w:rPr>
        <w:t xml:space="preserve"> </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r w:rsidRPr="0007166E">
        <w:rPr>
          <w:rFonts w:ascii="Arial" w:eastAsia="MS Gothic" w:hAnsi="Arial" w:cs="Arial"/>
          <w:b/>
          <w:bCs/>
          <w:sz w:val="24"/>
          <w:szCs w:val="24"/>
          <w:lang w:val="es-ES"/>
        </w:rPr>
        <w:t>Parágrafo transitorio 1:</w:t>
      </w:r>
      <w:r w:rsidRPr="0007166E">
        <w:rPr>
          <w:rFonts w:ascii="Arial" w:eastAsia="MS Gothic" w:hAnsi="Arial" w:cs="Arial"/>
          <w:bCs/>
          <w:sz w:val="24"/>
          <w:szCs w:val="24"/>
          <w:lang w:val="es-ES"/>
        </w:rPr>
        <w:t xml:space="preserve"> El Director Ejecutivo de Administración Judicial deberá ser elegido dentro del plazo de un mes posterior a la elección o designación provisional de los miembros de la Sala Gobierno Judicial. El Director Ejecutivo de la Rama Judicial cesará en sus funciones una vez sea elegido el Director Ejecutivo de Administración Judicial. </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Cs/>
          <w:sz w:val="24"/>
          <w:szCs w:val="24"/>
          <w:lang w:val="es-ES"/>
        </w:rPr>
      </w:pPr>
      <w:r w:rsidRPr="0007166E">
        <w:rPr>
          <w:rFonts w:ascii="Arial" w:eastAsia="MS Gothic" w:hAnsi="Arial" w:cs="Arial"/>
          <w:bCs/>
          <w:sz w:val="24"/>
          <w:szCs w:val="24"/>
          <w:lang w:val="es-ES"/>
        </w:rPr>
        <w:t>El Director Ejecutivo de la Rama Judicial tendrá un plazo de dos meses, contados a partir de la entrada en vigencia de este Acto Legislativo, para presentar el plan de transición administrativo y funcional, hacia la Dirección Ejecutiva de la Administración Judicial. El plan de transición incluirá las unidades técnicas del Consejo Superior de la Judicatura</w:t>
      </w:r>
    </w:p>
    <w:p w:rsidR="009B66CA" w:rsidRPr="0007166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jc w:val="both"/>
        <w:rPr>
          <w:rFonts w:ascii="Arial" w:eastAsia="MS Gothic" w:hAnsi="Arial" w:cs="Arial"/>
          <w:b/>
          <w:b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ind w:right="175" w:firstLine="284"/>
        <w:jc w:val="both"/>
        <w:rPr>
          <w:rFonts w:ascii="Arial" w:eastAsia="MS Gothic" w:hAnsi="Arial" w:cs="Arial"/>
          <w:bCs/>
          <w:sz w:val="24"/>
          <w:szCs w:val="24"/>
          <w:lang w:val="es-ES"/>
        </w:rPr>
      </w:pPr>
      <w:r w:rsidRPr="0007166E">
        <w:rPr>
          <w:rFonts w:ascii="Arial" w:eastAsia="MS Gothic" w:hAnsi="Arial" w:cs="Arial"/>
          <w:b/>
          <w:bCs/>
          <w:sz w:val="24"/>
          <w:szCs w:val="24"/>
          <w:lang w:val="es-ES"/>
        </w:rPr>
        <w:t>Parágrafo transitorio 2.</w:t>
      </w:r>
      <w:r w:rsidRPr="0007166E">
        <w:rPr>
          <w:rFonts w:ascii="Arial" w:eastAsia="MS Gothic" w:hAnsi="Arial" w:cs="Arial"/>
          <w:bCs/>
          <w:sz w:val="24"/>
          <w:szCs w:val="24"/>
          <w:lang w:val="es-ES"/>
        </w:rPr>
        <w:t xml:space="preserve"> Mientras se integran la Sala de Gobierno Judicial y la Junta Ejecutiva de Administración judicial, continuará ejerciendo sus funciones la Sala Administrativa del Consejo Superior de la Judicatura</w:t>
      </w:r>
      <w:r w:rsidRPr="00B75707">
        <w:rPr>
          <w:rFonts w:ascii="Arial" w:eastAsia="MS Gothic" w:hAnsi="Arial" w:cs="Arial"/>
          <w:bCs/>
          <w:sz w:val="24"/>
          <w:szCs w:val="24"/>
          <w:lang w:val="es-ES"/>
        </w:rPr>
        <w:t>.</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21.  El artículo 255 de la Constitución Política quedará así:</w:t>
      </w:r>
    </w:p>
    <w:p w:rsidR="009B66CA" w:rsidRPr="00342577"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342577">
        <w:rPr>
          <w:rFonts w:ascii="Arial" w:eastAsia="MS Gothic" w:hAnsi="Arial" w:cs="Arial"/>
          <w:b/>
          <w:bCs/>
          <w:sz w:val="24"/>
          <w:szCs w:val="24"/>
          <w:lang w:val="es-ES"/>
        </w:rPr>
        <w:t>Artículo 255</w:t>
      </w:r>
      <w:r w:rsidRPr="00342577">
        <w:rPr>
          <w:rFonts w:ascii="Arial" w:eastAsia="MS Gothic" w:hAnsi="Arial" w:cs="Arial"/>
          <w:bCs/>
          <w:sz w:val="24"/>
          <w:szCs w:val="24"/>
          <w:lang w:val="es-ES"/>
        </w:rPr>
        <w:t>. Corresponde a la Sala de Gobierno Judicial el ejercicio de las siguientes funciones:</w:t>
      </w:r>
    </w:p>
    <w:p w:rsidR="009B66CA" w:rsidRPr="00A66613" w:rsidRDefault="009B66CA" w:rsidP="009B66C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004" w:right="-198"/>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Adoptar las políticas de la Rama Judicial.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Aprobar el Plan Sectorial de la Rama Judicial para ser incluido en el Plan Nacional de Desarrollo.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Adoptar el presupuesto de la Rama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Aprobar los reglamentos  necesarios para el eficaz funcionamiento de la administración de justicia y los relacionados con la organización y funciones internas asignadas a los distintos cargos. La Sala podrá delegar esta función a la Junta Ejecutiva.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Aprobar las regulaciones de los trámites judiciales y administrativos que se adelanten en los despachos judiciales y sus efectos procesales en los aspectos no previstos por el legislador. La Sala podrá delegar esta función a la Junta Ejecutiva.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Aprobar los modelos de gestión de los despachos judiciales en el territorio nacional.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Aprobar el reglamento del sistema de carrera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Elegir a la Junta Ejecutiva de Administración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Elaborar las listas de elegibles para magistrados de la Corte Suprema de Justicia y del Consejo de Estado.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Elaborar las ternas para la elección de los Magistrados del Consejo Nacional de Disciplina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Elegir al Director Ejecutivo de Administración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Rendir cuentas anualmente al pueblo colombiano por medio de un informe de gestión, el cual deberá ser presentado en audiencia pública ante las plenarias de las dos cámaras del Congreso.</w:t>
      </w:r>
    </w:p>
    <w:p w:rsidR="009B66CA" w:rsidRPr="00A66613" w:rsidRDefault="009B66CA" w:rsidP="009B66CA">
      <w:pPr>
        <w:pStyle w:val="Prrafodelista"/>
        <w:rPr>
          <w:rFonts w:ascii="Arial" w:eastAsia="MS Gothic" w:hAnsi="Arial" w:cs="Arial"/>
          <w:bCs/>
          <w:sz w:val="24"/>
          <w:szCs w:val="24"/>
          <w:lang w:val="es-ES"/>
        </w:rPr>
      </w:pPr>
    </w:p>
    <w:p w:rsidR="009B66CA" w:rsidRPr="00A66613" w:rsidRDefault="009B66CA" w:rsidP="00C20632">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Darse su propio reglamento.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p>
    <w:p w:rsidR="009B66CA" w:rsidRPr="00A66613" w:rsidRDefault="009B66CA" w:rsidP="009B66CA">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198" w:firstLine="142"/>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14. </w:t>
      </w:r>
      <w:r w:rsidRPr="00A66613">
        <w:rPr>
          <w:rFonts w:ascii="Arial" w:eastAsia="MS Gothic" w:hAnsi="Arial" w:cs="Arial"/>
          <w:bCs/>
          <w:sz w:val="24"/>
          <w:szCs w:val="24"/>
          <w:lang w:val="es-ES"/>
        </w:rPr>
        <w:tab/>
        <w:t>Las demás que le atribuya la ley.</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 xml:space="preserve">ARTÍCULO 22. </w:t>
      </w:r>
      <w:r>
        <w:rPr>
          <w:rFonts w:ascii="Arial" w:eastAsia="MS Gothic" w:hAnsi="Arial" w:cs="Arial"/>
          <w:b/>
          <w:bCs/>
          <w:sz w:val="24"/>
          <w:szCs w:val="24"/>
          <w:lang w:val="es-ES"/>
        </w:rPr>
        <w:t xml:space="preserve">Adiciónese el </w:t>
      </w:r>
      <w:r w:rsidRPr="00A66613">
        <w:rPr>
          <w:rFonts w:ascii="Arial" w:eastAsia="MS Gothic" w:hAnsi="Arial" w:cs="Arial"/>
          <w:b/>
          <w:bCs/>
          <w:sz w:val="24"/>
          <w:szCs w:val="24"/>
          <w:lang w:val="es-ES"/>
        </w:rPr>
        <w:t xml:space="preserve">artículo 255A </w:t>
      </w:r>
      <w:r>
        <w:rPr>
          <w:rFonts w:ascii="Arial" w:eastAsia="MS Gothic" w:hAnsi="Arial" w:cs="Arial"/>
          <w:b/>
          <w:bCs/>
          <w:sz w:val="24"/>
          <w:szCs w:val="24"/>
          <w:lang w:val="es-ES"/>
        </w:rPr>
        <w:t>a la Constitución P</w:t>
      </w:r>
      <w:r w:rsidRPr="00A66613">
        <w:rPr>
          <w:rFonts w:ascii="Arial" w:eastAsia="MS Gothic" w:hAnsi="Arial" w:cs="Arial"/>
          <w:b/>
          <w:bCs/>
          <w:sz w:val="24"/>
          <w:szCs w:val="24"/>
          <w:lang w:val="es-ES"/>
        </w:rPr>
        <w:t>olítica</w:t>
      </w:r>
      <w:r>
        <w:rPr>
          <w:rFonts w:ascii="Arial" w:eastAsia="MS Gothic" w:hAnsi="Arial" w:cs="Arial"/>
          <w:b/>
          <w:bCs/>
          <w:sz w:val="24"/>
          <w:szCs w:val="24"/>
          <w:lang w:val="es-ES"/>
        </w:rPr>
        <w:t xml:space="preserve">, el cual </w:t>
      </w:r>
      <w:r w:rsidRPr="00A66613">
        <w:rPr>
          <w:rFonts w:ascii="Arial" w:eastAsia="MS Gothic" w:hAnsi="Arial" w:cs="Arial"/>
          <w:b/>
          <w:bCs/>
          <w:sz w:val="24"/>
          <w:szCs w:val="24"/>
          <w:lang w:val="es-ES"/>
        </w:rPr>
        <w:t xml:space="preserve">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255 A. </w:t>
      </w:r>
      <w:r w:rsidRPr="00A66613">
        <w:rPr>
          <w:rFonts w:ascii="Arial" w:eastAsia="MS Gothic" w:hAnsi="Arial" w:cs="Arial"/>
          <w:bCs/>
          <w:sz w:val="24"/>
          <w:szCs w:val="24"/>
          <w:lang w:val="es-ES"/>
        </w:rPr>
        <w:t>Corresponde a la Junta Ejecutiva de Administración Judicial el ejercicio de las siguientes funciones, de conformidad con las políticas fijadas por la Sala de Gobierno Judicial:</w:t>
      </w:r>
    </w:p>
    <w:p w:rsidR="009B66CA" w:rsidRPr="00A66613" w:rsidRDefault="009B66CA" w:rsidP="00C20632">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Diseñar las políticas de la Rama Judicial y elaborar el Plan Sectorial de la Rama Judicial para la aprobación de la Sala Gobierno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Definir los objetivos estratégicos de la Rama Judicial y establecer los indicadores para su evaluación.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Aprobar los reglamentos y las regulaciones en los asuntos delegados por la Sala de Gobierno Judicial.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Establecer las bases para los concursos para la Rama Judicial y reglamentar las convocatorias públicas que se deban adelantar de conformidad con la Constitución y la ley.</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A66613" w:rsidRDefault="009B66CA" w:rsidP="00C20632">
      <w:pPr>
        <w:pStyle w:val="Prrafodelista"/>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Establecer los mecanismos de evaluación del rendimiento y gestión del Director Ejecutivo de la Administración Judicial y de los despachos judiciales.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D14D16"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4" w:right="175"/>
        <w:jc w:val="both"/>
        <w:rPr>
          <w:rFonts w:ascii="Arial" w:eastAsia="MS Gothic" w:hAnsi="Arial" w:cs="Arial"/>
          <w:bCs/>
          <w:sz w:val="24"/>
          <w:szCs w:val="24"/>
          <w:lang w:val="es-ES"/>
        </w:rPr>
      </w:pPr>
      <w:r>
        <w:rPr>
          <w:rFonts w:ascii="Arial" w:eastAsia="MS Gothic" w:hAnsi="Arial" w:cs="Arial"/>
          <w:bCs/>
          <w:sz w:val="24"/>
          <w:szCs w:val="24"/>
          <w:lang w:val="es-ES"/>
        </w:rPr>
        <w:t>6.</w:t>
      </w:r>
      <w:r w:rsidRPr="00D14D16">
        <w:rPr>
          <w:rFonts w:ascii="Arial" w:eastAsia="MS Gothic" w:hAnsi="Arial" w:cs="Arial"/>
          <w:bCs/>
          <w:sz w:val="24"/>
          <w:szCs w:val="24"/>
          <w:lang w:val="es-ES"/>
        </w:rPr>
        <w:tab/>
        <w:t>Aprobar la división del territorio para efectos judiciales y señalar los casos en los que los despachos judiciales tendrán competencia nacional.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p>
    <w:p w:rsidR="009B66CA" w:rsidRPr="00D14D16"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44" w:right="-198"/>
        <w:jc w:val="both"/>
        <w:rPr>
          <w:rFonts w:ascii="Arial" w:eastAsia="MS Gothic" w:hAnsi="Arial" w:cs="Arial"/>
          <w:bCs/>
          <w:sz w:val="24"/>
          <w:szCs w:val="24"/>
          <w:lang w:val="es-ES"/>
        </w:rPr>
      </w:pPr>
      <w:r>
        <w:rPr>
          <w:rFonts w:ascii="Arial" w:eastAsia="MS Gothic" w:hAnsi="Arial" w:cs="Arial"/>
          <w:bCs/>
          <w:sz w:val="24"/>
          <w:szCs w:val="24"/>
          <w:lang w:val="es-ES"/>
        </w:rPr>
        <w:t>7.</w:t>
      </w:r>
      <w:r w:rsidRPr="00D14D16">
        <w:rPr>
          <w:rFonts w:ascii="Arial" w:eastAsia="MS Gothic" w:hAnsi="Arial" w:cs="Arial"/>
          <w:bCs/>
          <w:sz w:val="24"/>
          <w:szCs w:val="24"/>
          <w:lang w:val="es-ES"/>
        </w:rPr>
        <w:tab/>
        <w:t>Establecer el número, las competencias y la composición de las oficinas seccionales de administración judicial que harán parte de la Dirección Ejecutiva de Administración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D14D16"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44" w:right="-198"/>
        <w:jc w:val="both"/>
        <w:rPr>
          <w:rFonts w:ascii="Arial" w:eastAsia="MS Gothic" w:hAnsi="Arial" w:cs="Arial"/>
          <w:bCs/>
          <w:sz w:val="24"/>
          <w:szCs w:val="24"/>
          <w:lang w:val="es-ES"/>
        </w:rPr>
      </w:pPr>
      <w:r>
        <w:rPr>
          <w:rFonts w:ascii="Arial" w:eastAsia="MS Gothic" w:hAnsi="Arial" w:cs="Arial"/>
          <w:bCs/>
          <w:sz w:val="24"/>
          <w:szCs w:val="24"/>
          <w:lang w:val="es-ES"/>
        </w:rPr>
        <w:t>8.</w:t>
      </w:r>
      <w:r w:rsidRPr="00D14D16">
        <w:rPr>
          <w:rFonts w:ascii="Arial" w:eastAsia="MS Gothic" w:hAnsi="Arial" w:cs="Arial"/>
          <w:bCs/>
          <w:sz w:val="24"/>
          <w:szCs w:val="24"/>
          <w:lang w:val="es-ES"/>
        </w:rPr>
        <w:tab/>
        <w:t>Crear, ubicar, redistribuir y suprimir los despachos judiciales.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D14D16"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44" w:right="-198"/>
        <w:jc w:val="both"/>
        <w:rPr>
          <w:rFonts w:ascii="Arial" w:eastAsia="MS Gothic" w:hAnsi="Arial" w:cs="Arial"/>
          <w:bCs/>
          <w:sz w:val="24"/>
          <w:szCs w:val="24"/>
          <w:lang w:val="es-ES"/>
        </w:rPr>
      </w:pPr>
      <w:r>
        <w:rPr>
          <w:rFonts w:ascii="Arial" w:eastAsia="MS Gothic" w:hAnsi="Arial" w:cs="Arial"/>
          <w:bCs/>
          <w:sz w:val="24"/>
          <w:szCs w:val="24"/>
          <w:lang w:val="es-ES"/>
        </w:rPr>
        <w:t>9.</w:t>
      </w:r>
      <w:r w:rsidRPr="00D14D16">
        <w:rPr>
          <w:rFonts w:ascii="Arial" w:eastAsia="MS Gothic" w:hAnsi="Arial" w:cs="Arial"/>
          <w:bCs/>
          <w:sz w:val="24"/>
          <w:szCs w:val="24"/>
          <w:lang w:val="es-ES"/>
        </w:rPr>
        <w:tab/>
        <w:t>Revisar, reasignar o fijar las competencias de los despachos judiciales en cualquiera de los niveles de la jurisdicción.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p>
    <w:p w:rsidR="009B66CA" w:rsidRPr="00D14D16"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44" w:right="-198"/>
        <w:jc w:val="both"/>
        <w:rPr>
          <w:rFonts w:ascii="Arial" w:eastAsia="MS Gothic" w:hAnsi="Arial" w:cs="Arial"/>
          <w:bCs/>
          <w:sz w:val="24"/>
          <w:szCs w:val="24"/>
          <w:lang w:val="es-ES"/>
        </w:rPr>
      </w:pPr>
      <w:r>
        <w:rPr>
          <w:rFonts w:ascii="Arial" w:eastAsia="MS Gothic" w:hAnsi="Arial" w:cs="Arial"/>
          <w:bCs/>
          <w:sz w:val="24"/>
          <w:szCs w:val="24"/>
          <w:lang w:val="es-ES"/>
        </w:rPr>
        <w:t>10.</w:t>
      </w:r>
      <w:r w:rsidRPr="00D14D16">
        <w:rPr>
          <w:rFonts w:ascii="Arial" w:eastAsia="MS Gothic" w:hAnsi="Arial" w:cs="Arial"/>
          <w:bCs/>
          <w:sz w:val="24"/>
          <w:szCs w:val="24"/>
          <w:lang w:val="es-ES"/>
        </w:rPr>
        <w:tab/>
        <w:t>Las demás que le atribuya la ley.</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23. El artículo 256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256. </w:t>
      </w:r>
      <w:r w:rsidRPr="00A66613">
        <w:rPr>
          <w:rFonts w:ascii="Arial" w:eastAsia="MS Gothic" w:hAnsi="Arial" w:cs="Arial"/>
          <w:bCs/>
          <w:sz w:val="24"/>
          <w:szCs w:val="24"/>
          <w:lang w:val="es-ES"/>
        </w:rPr>
        <w:t>La Dirección Ejecutiva de Administración Judicial, con sujeción a las políticas que dicte la Sala de Gobierno Judicial y las directrices de la Junta Ejecutiva de Administración Judicial, es la encargada de:</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 Ejecutar los planes sectoriales y el presupuesto.</w:t>
      </w:r>
      <w:r w:rsidRPr="00A66613">
        <w:rPr>
          <w:rFonts w:ascii="Arial" w:eastAsia="MS Gothic" w:hAnsi="Arial" w:cs="Arial" w:hint="eastAsia"/>
          <w:bCs/>
          <w:sz w:val="24"/>
          <w:szCs w:val="24"/>
          <w:lang w:val="es-ES"/>
        </w:rPr>
        <w:t>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2. Proponer a la Junta Ejecutiva de Administración Judicial el proyecto de presupuesto.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3. Evaluar el cumplimiento de los objetivos estratégicos de la Rama Judicial.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4. Administrar el talento humano, el Sistema Único de Información y Estadísticas Judiciales, la carrera judicial y la escuela judicial.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5. Realizar las convocatorias públicas y los concursos que deban ser realizados para la elaboración de listas de elegibles o ternas por el Sala de Gobierno Judicial, de acuerdo con la reglamentación que expida la Junta Ejecutiva de Administración Judicial.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6. Nombrar y reasignar a los funcionarios y empleados de la Rama Judicial, de acuerdo con las directrices de la Junta ejecutiva de administración judicial.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7. Establecer la estructura, así como designar y remover a los empleados de la Dirección Ejecutiva.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8. Elaborar las listas para la designación y elección de funcionarios judiciales y enviarlas a la Junta Ejecutiva de Administración Judicial, de acuerdo con el concurso. Se exceptúa la jurisdicción penal militar que se regirá por normas especiales.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9. Dotar a cada una de las jurisdicciones de la estructura administrativa y de los medios necesarios para el cumplimiento de sus funciones de evaluación de desempeño y gestión de los procesos judiciales.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10. Llevar el control de rendimiento de las corporaciones y despachos judiciales.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11. Proponer proyectos de regulación y reglamentos a la Sala de Gobierno Judicial y la Junta Ejecutiva de Administración Judicial.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12. Elaborar el proyecto de presupuesto de la Rama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13. Representar y ejercer la defensa judicial de la Rama Judicial.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14. Llevar el registro nacional de abogados y auxiliares de la justicia y expedir las tarjetas profesionales.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MS Gothic" w:hAnsi="Arial" w:cs="Arial"/>
          <w:bCs/>
          <w:sz w:val="24"/>
          <w:szCs w:val="24"/>
          <w:lang w:val="es-ES"/>
        </w:rPr>
        <w:t>15. Las demás que le atribuya la ley.</w:t>
      </w:r>
      <w:r>
        <w:rPr>
          <w:rFonts w:ascii="Arial" w:eastAsia="MS Gothic" w:hAnsi="Arial" w:cs="Arial"/>
          <w:b/>
          <w:bCs/>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24. El artículo 257 de la Constitución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Artículo 257. </w:t>
      </w:r>
      <w:r w:rsidRPr="00A66613">
        <w:rPr>
          <w:rFonts w:ascii="Arial" w:eastAsia="MS Gothic" w:hAnsi="Arial" w:cs="Arial"/>
          <w:bCs/>
          <w:sz w:val="24"/>
          <w:szCs w:val="24"/>
          <w:lang w:val="es-ES"/>
        </w:rPr>
        <w:t xml:space="preserve">El Consejo Nacional de Disciplina Judicial </w:t>
      </w:r>
      <w:r w:rsidRPr="00D22814">
        <w:rPr>
          <w:rFonts w:ascii="Arial" w:eastAsia="MS Gothic" w:hAnsi="Arial" w:cs="Arial"/>
          <w:bCs/>
          <w:sz w:val="24"/>
          <w:szCs w:val="24"/>
          <w:lang w:val="es-ES"/>
        </w:rPr>
        <w:t>ejercerá la función disciplinaria de los funcionarios de la Rama Judicial y de los abogados. Estará conformado por siete magistrados, los cuales serán elegidos por el Presidente de la República de ternas enviadas por el Sala de Gobierno Judicial</w:t>
      </w:r>
      <w:r w:rsidRPr="00A66613">
        <w:rPr>
          <w:rFonts w:ascii="Arial" w:eastAsia="MS Gothic" w:hAnsi="Arial" w:cs="Arial"/>
          <w:bCs/>
          <w:sz w:val="24"/>
          <w:szCs w:val="24"/>
          <w:lang w:val="es-ES"/>
        </w:rPr>
        <w:t xml:space="preserve"> para un periodo de ocho años, y deberán cumplir los mismos requisitos exigidos que para ser magistrado </w:t>
      </w:r>
      <w:r>
        <w:rPr>
          <w:rFonts w:ascii="Arial" w:eastAsia="MS Gothic" w:hAnsi="Arial" w:cs="Arial"/>
          <w:bCs/>
          <w:sz w:val="24"/>
          <w:szCs w:val="24"/>
          <w:lang w:val="es-ES"/>
        </w:rPr>
        <w:t>de la Corte Suprema de Justicia</w:t>
      </w:r>
      <w:r w:rsidRPr="00A66613">
        <w:rPr>
          <w:rFonts w:ascii="Arial" w:eastAsia="MS Gothic" w:hAnsi="Arial" w:cs="Arial"/>
          <w:bCs/>
          <w:sz w:val="24"/>
          <w:szCs w:val="24"/>
          <w:lang w:val="es-ES"/>
        </w:rPr>
        <w:t xml:space="preserve">.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Los magistrados del Consejo Nacional de Disciplina Judicial no podrán ser reelegidos.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Al Consejo Nacional de Disciplina Judicial le corresponden las siguientes funciones: </w:t>
      </w:r>
    </w:p>
    <w:p w:rsidR="009B66CA" w:rsidRPr="00A66613" w:rsidRDefault="009B66CA" w:rsidP="00C20632">
      <w:pPr>
        <w:pStyle w:val="Prrafodelista"/>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Examinar la conducta y sancionar las faltas de los funcionarios de la rama judicial, así como las de los abogados en el ejercicio de su profesión, en la instancia que señale la ley.</w:t>
      </w:r>
    </w:p>
    <w:p w:rsidR="009B66CA" w:rsidRPr="00A66613" w:rsidRDefault="009B66CA" w:rsidP="00C20632">
      <w:pPr>
        <w:pStyle w:val="Prrafodelista"/>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ab/>
        <w:t xml:space="preserve">Dirimir los conflictos de competencia que ocurran entre las distintas jurisdicciones. </w:t>
      </w:r>
    </w:p>
    <w:p w:rsidR="009B66CA" w:rsidRPr="00A66613" w:rsidRDefault="009B66CA" w:rsidP="00C20632">
      <w:pPr>
        <w:pStyle w:val="Prrafodelista"/>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Las demás que le asigne la ley.</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Cs/>
          <w:sz w:val="24"/>
          <w:szCs w:val="24"/>
          <w:lang w:val="es-ES"/>
        </w:rPr>
        <w:t>Podrá haber Consejos Seccionales de Disciplina Judicial integrados como lo señale la ley.</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Parágrafo</w:t>
      </w:r>
      <w:r w:rsidRPr="00A66613">
        <w:rPr>
          <w:rFonts w:ascii="Arial" w:eastAsia="MS Gothic" w:hAnsi="Arial" w:cs="Arial"/>
          <w:bCs/>
          <w:sz w:val="24"/>
          <w:szCs w:val="24"/>
          <w:lang w:val="es-ES"/>
        </w:rPr>
        <w:t xml:space="preserve">. El Consejo Nacional de Disciplina Judicial y los Consejos Seccionales de Disciplina Judicial no serán competentes para conocer de acciones de tutela.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Cs/>
          <w:sz w:val="24"/>
          <w:szCs w:val="24"/>
          <w:lang w:val="es-ES"/>
        </w:rPr>
      </w:pPr>
      <w:r w:rsidRPr="00A66613">
        <w:rPr>
          <w:rFonts w:ascii="Arial" w:eastAsia="MS Gothic" w:hAnsi="Arial" w:cs="Arial"/>
          <w:b/>
          <w:bCs/>
          <w:sz w:val="24"/>
          <w:szCs w:val="24"/>
          <w:lang w:val="es-ES"/>
        </w:rPr>
        <w:t>Parágrafo Transitorio 1</w:t>
      </w:r>
      <w:r w:rsidRPr="00A66613">
        <w:rPr>
          <w:rFonts w:ascii="Arial" w:eastAsia="MS Gothic" w:hAnsi="Arial" w:cs="Arial"/>
          <w:bCs/>
          <w:sz w:val="24"/>
          <w:szCs w:val="24"/>
          <w:lang w:val="es-ES"/>
        </w:rPr>
        <w:t xml:space="preserve">. </w:t>
      </w:r>
      <w:r>
        <w:rPr>
          <w:rFonts w:ascii="Arial" w:eastAsia="MS Gothic" w:hAnsi="Arial" w:cs="Arial"/>
          <w:bCs/>
          <w:sz w:val="24"/>
          <w:szCs w:val="24"/>
          <w:lang w:val="es-ES"/>
        </w:rPr>
        <w:t>L</w:t>
      </w:r>
      <w:r w:rsidRPr="00A66613">
        <w:rPr>
          <w:rFonts w:ascii="Arial" w:eastAsia="MS Gothic" w:hAnsi="Arial" w:cs="Arial"/>
          <w:bCs/>
          <w:sz w:val="24"/>
          <w:szCs w:val="24"/>
          <w:lang w:val="es-ES"/>
        </w:rPr>
        <w:t>a Sala Jurisdiccional Disciplinaria y los Consejos Seccionales de la Judicatura mantendr</w:t>
      </w:r>
      <w:r>
        <w:rPr>
          <w:rFonts w:ascii="Arial" w:eastAsia="MS Gothic" w:hAnsi="Arial" w:cs="Arial"/>
          <w:bCs/>
          <w:sz w:val="24"/>
          <w:szCs w:val="24"/>
          <w:lang w:val="es-ES"/>
        </w:rPr>
        <w:t>án sus competencias y funciones hasta que se expedida la correspondiente ley estatutaria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r w:rsidRPr="00A66613">
        <w:rPr>
          <w:rFonts w:ascii="Arial" w:eastAsia="MS Gothic" w:hAnsi="Arial" w:cs="Arial"/>
          <w:b/>
          <w:bCs/>
          <w:sz w:val="24"/>
          <w:szCs w:val="24"/>
          <w:lang w:val="es-ES"/>
        </w:rPr>
        <w:t>Parágrafo Transitorio 2.</w:t>
      </w:r>
      <w:r w:rsidRPr="00A66613">
        <w:rPr>
          <w:rFonts w:ascii="Arial" w:eastAsia="MS Gothic" w:hAnsi="Arial" w:cs="Arial"/>
          <w:bCs/>
          <w:sz w:val="24"/>
          <w:szCs w:val="24"/>
          <w:lang w:val="es-ES"/>
        </w:rPr>
        <w:t xml:space="preserve"> Los procesos que a la entrada en vigencia</w:t>
      </w:r>
      <w:r>
        <w:rPr>
          <w:rFonts w:ascii="Arial" w:eastAsia="MS Gothic" w:hAnsi="Arial" w:cs="Arial"/>
          <w:bCs/>
          <w:sz w:val="24"/>
          <w:szCs w:val="24"/>
          <w:lang w:val="es-ES"/>
        </w:rPr>
        <w:t xml:space="preserve"> de</w:t>
      </w:r>
      <w:r w:rsidRPr="00A66613">
        <w:rPr>
          <w:rFonts w:ascii="Arial" w:eastAsia="MS Gothic" w:hAnsi="Arial" w:cs="Arial"/>
          <w:bCs/>
          <w:sz w:val="24"/>
          <w:szCs w:val="24"/>
          <w:lang w:val="es-ES"/>
        </w:rPr>
        <w:t xml:space="preserve"> este Acto Legislativo se encuentren ante la Sala Jurisdiccional Disciplinaria del Consejo Superior de la Judicatura y hayan sido objeto de audiencia de pruebas o auto de apertura de investigación, continuarán siendo tramitados por esta Sala. Los demás procesos, así como los que sean iniciados después de la entrada en vigencia de este Acto Legislativo serán tramitados ante el Consejo Nacional de Disciplina Judicial. Las Salas Disciplinarias de los Consejos Seccionales de la Judicatura serán transformadas en Consejos Seccionales de Disciplina Judicial, y los procesos seguirán siendo tramitados sin solución de continuidad. Los magistrados de las Salas Disciplinarias de los Consejos Seccionales de la Judicatura pasarán a ser, sin solución de continuidad, magistrados de los Consejos Seccionales de Disciplina Judicial</w:t>
      </w:r>
      <w:r w:rsidRPr="00A66613">
        <w:rPr>
          <w:rFonts w:ascii="Arial" w:eastAsia="MS Gothic" w:hAnsi="Arial" w:cs="Arial"/>
          <w:b/>
          <w:bCs/>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7"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 xml:space="preserve">ARTÍCULO 25. </w:t>
      </w:r>
      <w:r w:rsidRPr="00A66613">
        <w:rPr>
          <w:rFonts w:ascii="Arial" w:eastAsia="MS Gothic" w:hAnsi="Arial" w:cs="Arial"/>
          <w:sz w:val="24"/>
          <w:szCs w:val="24"/>
          <w:lang w:val="es-ES"/>
        </w:rPr>
        <w:t>El artículo 262 de la Constitución pasará a ser el 261.</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ARTÍCULO 26. El artículo 263 de la Constitución Política pasará a ser 262 y quedará así</w:t>
      </w:r>
      <w:r w:rsidRPr="00A66613">
        <w:rPr>
          <w:rFonts w:ascii="Arial" w:eastAsia="MS Gothic" w:hAnsi="Arial" w:cs="Arial"/>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sz w:val="24"/>
          <w:szCs w:val="24"/>
          <w:lang w:val="es-ES"/>
        </w:rPr>
      </w:pPr>
      <w:r w:rsidRPr="00A66613">
        <w:rPr>
          <w:rFonts w:ascii="Arial" w:eastAsia="MS Gothic" w:hAnsi="Arial" w:cs="Arial"/>
          <w:b/>
          <w:bCs/>
          <w:sz w:val="24"/>
          <w:szCs w:val="24"/>
          <w:lang w:val="es-ES"/>
        </w:rPr>
        <w:t>Artículo 262</w:t>
      </w:r>
      <w:r w:rsidRPr="00A66613">
        <w:rPr>
          <w:rFonts w:ascii="Arial" w:eastAsia="MS Gothic" w:hAnsi="Arial" w:cs="Arial"/>
          <w:sz w:val="24"/>
          <w:szCs w:val="24"/>
          <w:lang w:val="es-ES"/>
        </w:rPr>
        <w:t xml:space="preserve">. Para todos los procesos de elección popular, los Partidos y Movimientos Políticos y los grupos significativos de ciudadanos podrán presentar, listas y candidatos únicos, cuyo número de integrantes no podrá exceder el de curules o cargos a proveer en la respectiva elección.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Las listas serán cerradas y bloqueadas. La selección de los candidatos de los partidos y movimientos políticos con personería jurídica se hará mediante mecanismos de democracia interna consagrados en la ley, y en su defecto, en los correspondientes estatutos. </w:t>
      </w:r>
      <w:r w:rsidRPr="00A66613">
        <w:rPr>
          <w:rFonts w:ascii="Arial" w:eastAsia="MS Gothic" w:hAnsi="Arial" w:cs="Arial"/>
          <w:bCs/>
          <w:iCs/>
          <w:sz w:val="24"/>
          <w:szCs w:val="24"/>
          <w:lang w:val="es-ES"/>
        </w:rPr>
        <w:t>En las listas no podrán sucederse de manera consecutiva más de dos personas del mismo género</w:t>
      </w:r>
      <w:r w:rsidRPr="00A66613">
        <w:rPr>
          <w:rFonts w:ascii="Arial" w:eastAsia="MS Gothic" w:hAnsi="Arial" w:cs="Arial"/>
          <w:bCs/>
          <w:i/>
          <w:iCs/>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Los partidos políticos, los movimientos políticos y los grupos significativos de ciudadanos, podrán realizar consultas para la selección de sus candidatos al Congreso de la República, 14 semanas antes de las elecciones. En este caso, el orden de las listas se determinará de mayor a menor número de votos obtenidos por los candidatos. Estas consultas contarán con financiación preponderantemente estatal.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La financiación de las campañas para Congreso de la República será preponderantemente estatal. 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Los anticipos correspondientes se entregarán dentro de  los 15 días siguientes a la inscripción de la respectiva lista.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A66613">
        <w:rPr>
          <w:rFonts w:ascii="Arial" w:eastAsia="MS Gothic" w:hAnsi="Arial" w:cs="Arial"/>
          <w:sz w:val="24"/>
          <w:szCs w:val="24"/>
          <w:lang w:val="es-ES"/>
        </w:rPr>
        <w:t>cuociente</w:t>
      </w:r>
      <w:proofErr w:type="spellEnd"/>
      <w:r w:rsidRPr="00A66613">
        <w:rPr>
          <w:rFonts w:ascii="Arial" w:eastAsia="MS Gothic" w:hAnsi="Arial" w:cs="Arial"/>
          <w:sz w:val="24"/>
          <w:szCs w:val="24"/>
          <w:lang w:val="es-ES"/>
        </w:rPr>
        <w:t xml:space="preserve"> electoral en el caso de las demás Corporaciones, conforme lo establezcan la Constitución y la ley.</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Cuando ninguna de las listas de aspirantes supere el umbral, las curules se distribuirán de acuerdo con el sistema de cifra repartidora.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La ley reglamentará los demás efectos de esta materia.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A66613">
        <w:rPr>
          <w:rFonts w:ascii="Arial" w:eastAsia="MS Gothic" w:hAnsi="Arial" w:cs="Arial"/>
          <w:sz w:val="24"/>
          <w:szCs w:val="24"/>
          <w:lang w:val="es-ES"/>
        </w:rPr>
        <w:t>cuociente</w:t>
      </w:r>
      <w:proofErr w:type="spellEnd"/>
      <w:r w:rsidRPr="00A66613">
        <w:rPr>
          <w:rFonts w:ascii="Arial" w:eastAsia="MS Gothic" w:hAnsi="Arial" w:cs="Arial"/>
          <w:sz w:val="24"/>
          <w:szCs w:val="24"/>
          <w:lang w:val="es-ES"/>
        </w:rPr>
        <w:t xml:space="preserve"> electoral entre las listas que superen en votos el 30% de dicho </w:t>
      </w:r>
      <w:proofErr w:type="spellStart"/>
      <w:r w:rsidRPr="00A66613">
        <w:rPr>
          <w:rFonts w:ascii="Arial" w:eastAsia="MS Gothic" w:hAnsi="Arial" w:cs="Arial"/>
          <w:sz w:val="24"/>
          <w:szCs w:val="24"/>
          <w:lang w:val="es-ES"/>
        </w:rPr>
        <w:t>cuociente</w:t>
      </w:r>
      <w:proofErr w:type="spellEnd"/>
      <w:r w:rsidRPr="00A66613">
        <w:rPr>
          <w:rFonts w:ascii="Arial" w:eastAsia="MS Gothic" w:hAnsi="Arial" w:cs="Arial"/>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Cs/>
          <w:sz w:val="24"/>
          <w:szCs w:val="24"/>
          <w:lang w:val="es-ES"/>
        </w:rPr>
        <w:t>Las faltas absolutas serán suplidas por los candidatos según el orden de inscripción, en forma sucesiva y descendente</w:t>
      </w:r>
      <w:r w:rsidRPr="00A66613">
        <w:rPr>
          <w:rFonts w:ascii="Arial" w:eastAsia="MS Gothic" w:hAnsi="Arial" w:cs="Arial"/>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
          <w:bCs/>
          <w:sz w:val="24"/>
          <w:szCs w:val="24"/>
          <w:lang w:val="es-ES"/>
        </w:rPr>
        <w:t xml:space="preserve">PARÁGRAFO TRANSITORIO. </w:t>
      </w:r>
      <w:r w:rsidRPr="00A66613">
        <w:rPr>
          <w:rFonts w:ascii="Arial" w:eastAsia="MS Gothic" w:hAnsi="Arial" w:cs="Arial"/>
          <w:bCs/>
          <w:sz w:val="24"/>
          <w:szCs w:val="24"/>
          <w:lang w:val="es-ES"/>
        </w:rPr>
        <w:t>En las elecciones territoriales del año 2015 los partidos y movimientos políticos con personería jurídica y los grupos significativos de ciudadanos podrán presentar listas con voto preferente en los términos establecidos en el artículo 13 del Acto Legislativo 01 de 2003.</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En las elecciones para Corporaciones Públicas que se realicen a partir del 1 de enero de 2016 y hasta el 31 de diciembre de 2021, los partidos y movimientos políticos con personería jurídica y los grupos significativos de ciudadanos podrán optar por el mecanismo del voto preferente.</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Los votos que no haya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Las faltas serán suplidas según el orden de inscripción o votación, en formas sucesiva y descendente, según se trate de lista cerrada o bloqueada o con voto preferente.</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color w:val="FB0207"/>
          <w:sz w:val="24"/>
          <w:szCs w:val="24"/>
          <w:lang w:val="es-ES"/>
        </w:rPr>
      </w:pPr>
      <w:r w:rsidRPr="00A66613">
        <w:rPr>
          <w:rFonts w:ascii="Arial" w:eastAsia="MS Gothic" w:hAnsi="Arial" w:cs="Arial"/>
          <w:b/>
          <w:bCs/>
          <w:sz w:val="24"/>
          <w:szCs w:val="24"/>
          <w:lang w:val="es-ES"/>
        </w:rPr>
        <w:t xml:space="preserve">ARTÍCULO 27. </w:t>
      </w:r>
      <w:r w:rsidRPr="00A66613">
        <w:rPr>
          <w:rFonts w:ascii="Arial" w:eastAsia="MS Gothic" w:hAnsi="Arial" w:cs="Arial"/>
          <w:sz w:val="24"/>
          <w:szCs w:val="24"/>
          <w:lang w:val="es-ES"/>
        </w:rPr>
        <w:t xml:space="preserve"> </w:t>
      </w:r>
      <w:r w:rsidRPr="00A66613">
        <w:rPr>
          <w:rFonts w:ascii="Arial" w:eastAsia="MS Gothic" w:hAnsi="Arial" w:cs="Arial"/>
          <w:b/>
          <w:bCs/>
          <w:sz w:val="24"/>
          <w:szCs w:val="24"/>
          <w:lang w:val="es-ES"/>
        </w:rPr>
        <w:t>Modifíquese los incisos tres y cuatro del  artículo 263 A, que pasará a ser el 263 de la Constitución Política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La asignación de curules entre los miembros de la lista se hará en orden descendente de los candidatos inscritos.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Los partidos políticos, movimientos políticos y grupos significativos de ciudadanos, indicarán al momento de la inscripción de la lista los candidatos que representan a los departamentos de que trata el inciso primero del artículo 171, la curul que les corresponde será asignada, sin consideración del orden de inscripción, al candidato respectivo de la lista nacional que obtenga la mayoría relativa de los votos en el respectivo departamento. Sus faltas serán suplidas, en caso de que haya lugar, de conformidad con el artículo 134.</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28. Modifíquese el inciso primero del artículo 264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p>
    <w:p w:rsidR="009B66CA" w:rsidRPr="0010659E"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iCs/>
          <w:sz w:val="24"/>
          <w:szCs w:val="24"/>
          <w:lang w:val="es-ES"/>
        </w:rPr>
      </w:pPr>
      <w:r w:rsidRPr="00A66613">
        <w:rPr>
          <w:rFonts w:ascii="Arial" w:eastAsia="MS Gothic" w:hAnsi="Arial" w:cs="Arial"/>
          <w:b/>
          <w:bCs/>
          <w:sz w:val="24"/>
          <w:szCs w:val="24"/>
          <w:lang w:val="es-ES"/>
        </w:rPr>
        <w:t>Artículo 264.</w:t>
      </w:r>
      <w:r w:rsidRPr="00A66613">
        <w:rPr>
          <w:rFonts w:ascii="Arial" w:eastAsia="MS Gothic" w:hAnsi="Arial" w:cs="Arial"/>
          <w:sz w:val="24"/>
          <w:szCs w:val="24"/>
          <w:lang w:val="es-ES"/>
        </w:rPr>
        <w:t xml:space="preserve"> El Consejo Nacional Electoral se compondrá de nueve (9) miembros elegidos por el Congreso de la República en pleno, para un periodo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 </w:t>
      </w:r>
      <w:r w:rsidRPr="0010659E">
        <w:rPr>
          <w:rFonts w:ascii="Arial" w:eastAsia="MS Gothic" w:hAnsi="Arial" w:cs="Arial"/>
          <w:bCs/>
          <w:iCs/>
          <w:sz w:val="24"/>
          <w:szCs w:val="24"/>
          <w:lang w:val="es-ES"/>
        </w:rPr>
        <w:t>No podrán ser reelegidos.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b/>
          <w:bCs/>
          <w:i/>
          <w:i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Parágrafo.</w:t>
      </w:r>
      <w:r w:rsidRPr="00A66613">
        <w:rPr>
          <w:rFonts w:ascii="Arial" w:eastAsia="MS Gothic" w:hAnsi="Arial" w:cs="Arial"/>
          <w:sz w:val="24"/>
          <w:szCs w:val="24"/>
          <w:lang w:val="es-ES"/>
        </w:rPr>
        <w:t xml:space="preserve"> La Jurisdicción Contencioso Administrativa decidirá la acción de nulidad electoral en el término máximo de un (1) año.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sz w:val="24"/>
          <w:szCs w:val="24"/>
          <w:lang w:val="es-ES"/>
        </w:rPr>
        <w:t>En los casos de única instancia, según la ley, el término para decidir no podrá exceder de seis (6) meses</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ARTÍCULO29. El artículo 266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sz w:val="24"/>
          <w:szCs w:val="24"/>
          <w:lang w:val="es-ES"/>
        </w:rPr>
      </w:pPr>
      <w:r w:rsidRPr="00A66613">
        <w:rPr>
          <w:rFonts w:ascii="Arial" w:eastAsia="MS Gothic" w:hAnsi="Arial" w:cs="Arial"/>
          <w:b/>
          <w:bCs/>
          <w:sz w:val="24"/>
          <w:szCs w:val="24"/>
          <w:lang w:val="es-ES"/>
        </w:rPr>
        <w:t>Artículo 266</w:t>
      </w:r>
      <w:r w:rsidRPr="00A66613">
        <w:rPr>
          <w:rFonts w:ascii="Arial" w:eastAsia="MS Gothic" w:hAnsi="Arial" w:cs="Arial"/>
          <w:sz w:val="24"/>
          <w:szCs w:val="24"/>
          <w:lang w:val="es-ES"/>
        </w:rPr>
        <w:t>.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Cs/>
          <w:sz w:val="24"/>
          <w:szCs w:val="24"/>
          <w:lang w:val="es-ES"/>
        </w:rPr>
        <w:t>Quien haya ejercido en propiedad este cargo no podrá desempeñar el cargo de Contralor General de la República, Fiscal General de la Nación, Procurador General de la Nación, del Consejo Nacional Electoral, Magistrado de la Corte Suprema de Justicia, de la Corte Constitucional, del Consejo de Estado, del Consejo  Nacional de Disciplina Judicial  o del Tribunal de Aforados, ni aspirar a cargos de elección popular sino un año después de haber cesado en sus funciones</w:t>
      </w:r>
      <w:r w:rsidRPr="00A66613">
        <w:rPr>
          <w:rFonts w:ascii="Arial" w:eastAsia="MS Gothic" w:hAnsi="Arial" w:cs="Arial"/>
          <w:sz w:val="24"/>
          <w:szCs w:val="24"/>
          <w:lang w:val="es-ES"/>
        </w:rPr>
        <w:t>.</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Cs/>
          <w:sz w:val="24"/>
          <w:szCs w:val="24"/>
          <w:lang w:val="es-ES"/>
        </w:rPr>
        <w:t>No podrá ser reelegido</w:t>
      </w:r>
      <w:r w:rsidRPr="00A66613">
        <w:rPr>
          <w:rFonts w:ascii="Arial" w:eastAsia="MS Gothic" w:hAnsi="Arial" w:cs="Arial"/>
          <w:sz w:val="24"/>
          <w:szCs w:val="24"/>
          <w:lang w:val="es-ES"/>
        </w:rPr>
        <w:t xml:space="preserve"> y ejercerá las funciones que establezca la ley, incluida la dirección y organización de las elecciones, el registro civil y la identificación de las personas, así como la de celebrar contratos en nombre de la Nación, en los casos que aquella disponga.</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Cs/>
          <w:sz w:val="24"/>
          <w:szCs w:val="24"/>
          <w:lang w:val="es-ES"/>
        </w:rPr>
        <w:t>La Organización Electoral</w:t>
      </w:r>
      <w:r w:rsidRPr="00A66613">
        <w:rPr>
          <w:rFonts w:ascii="Arial" w:eastAsia="MS Gothic" w:hAnsi="Arial" w:cs="Arial"/>
          <w:sz w:val="24"/>
          <w:szCs w:val="24"/>
          <w:lang w:val="es-ES"/>
        </w:rPr>
        <w:t xml:space="preserve">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30. El artículo 267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b/>
          <w:bCs/>
          <w:sz w:val="24"/>
          <w:szCs w:val="24"/>
          <w:lang w:val="es-ES"/>
        </w:rPr>
        <w:t xml:space="preserve">ARTICULO 267. </w:t>
      </w:r>
      <w:r w:rsidRPr="00A66613">
        <w:rPr>
          <w:rFonts w:ascii="Arial" w:eastAsia="MS Gothic" w:hAnsi="Arial" w:cs="Arial"/>
          <w:sz w:val="24"/>
          <w:szCs w:val="24"/>
          <w:lang w:val="es-ES"/>
        </w:rPr>
        <w:t>El control fiscal es una función pública que ejercerá la Contraloría General de la República, la cual vigila la gestión fiscal de la Administración y de los particulares o entidades que manejen fondos o bienes de la Nación.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La Contraloría es una entidad de carácter técnico con autonomía administrativa y presupuestal. No tendrá funciones administrativas distintas de las inherentes a su propia organización.</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sz w:val="24"/>
          <w:szCs w:val="24"/>
          <w:lang w:val="es-ES"/>
        </w:rPr>
        <w:t xml:space="preserve">El Contralor será elegido por el Congreso en pleno en el primer mes de sus sesiones para un período igual al del Presidente de la República, </w:t>
      </w:r>
      <w:r w:rsidRPr="00A66613">
        <w:rPr>
          <w:rFonts w:ascii="Arial" w:eastAsia="MS Gothic" w:hAnsi="Arial" w:cs="Arial"/>
          <w:bCs/>
          <w:sz w:val="24"/>
          <w:szCs w:val="24"/>
          <w:lang w:val="es-ES"/>
        </w:rPr>
        <w:t xml:space="preserve">de lista de elegibles conformada por convocatoria pública con base en lo dispuesto en el artículo 126 de la Constitución, y no podrá ser reelegido ni continuar en ejercicio de sus funciones al vencimiento del mismo.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Cs/>
          <w:sz w:val="24"/>
          <w:szCs w:val="24"/>
          <w:lang w:val="es-ES"/>
        </w:rPr>
        <w:t xml:space="preserve">Quien haya ejercido en propiedad este cargo no podrá desempeñar el cargo de Fiscal General de la Nación, Procurador General de la Nación, </w:t>
      </w:r>
      <w:r w:rsidRPr="00A66613">
        <w:rPr>
          <w:rFonts w:ascii="Arial" w:eastAsia="MS Gothic" w:hAnsi="Arial" w:cs="Arial"/>
          <w:bCs/>
          <w:i/>
          <w:iCs/>
          <w:sz w:val="24"/>
          <w:szCs w:val="24"/>
          <w:lang w:val="es-ES"/>
        </w:rPr>
        <w:t>Contralor General dela República, Registrador</w:t>
      </w:r>
      <w:r w:rsidRPr="00A66613">
        <w:rPr>
          <w:rFonts w:ascii="Arial" w:eastAsia="MS Gothic" w:hAnsi="Arial" w:cs="Arial"/>
          <w:bCs/>
          <w:sz w:val="24"/>
          <w:szCs w:val="24"/>
          <w:lang w:val="es-ES"/>
        </w:rPr>
        <w:t xml:space="preserve"> Nacional del Estado Civil, Magistrado de la Corte Suprema de Justicia, de la Corte Constitucional, del Consejo de Estado, del Consejo Nacional Electoral, del </w:t>
      </w:r>
      <w:r w:rsidRPr="00A66613">
        <w:rPr>
          <w:rFonts w:ascii="Arial" w:eastAsia="MS Gothic" w:hAnsi="Arial" w:cs="Arial"/>
          <w:bCs/>
          <w:i/>
          <w:iCs/>
          <w:sz w:val="24"/>
          <w:szCs w:val="24"/>
          <w:lang w:val="es-ES"/>
        </w:rPr>
        <w:t xml:space="preserve">Consejo </w:t>
      </w:r>
      <w:r w:rsidRPr="00A66613">
        <w:rPr>
          <w:rFonts w:ascii="Arial" w:eastAsia="MS Gothic" w:hAnsi="Arial" w:cs="Arial"/>
          <w:bCs/>
          <w:sz w:val="24"/>
          <w:szCs w:val="24"/>
          <w:lang w:val="es-ES"/>
        </w:rPr>
        <w:t xml:space="preserve">Nacional de </w:t>
      </w:r>
      <w:r w:rsidRPr="00A66613">
        <w:rPr>
          <w:rFonts w:ascii="Arial" w:eastAsia="MS Gothic" w:hAnsi="Arial" w:cs="Arial"/>
          <w:bCs/>
          <w:i/>
          <w:iCs/>
          <w:sz w:val="24"/>
          <w:szCs w:val="24"/>
          <w:lang w:val="es-ES"/>
        </w:rPr>
        <w:t>Disciplina judicial</w:t>
      </w:r>
      <w:r w:rsidRPr="00A66613">
        <w:rPr>
          <w:rFonts w:ascii="Arial" w:eastAsia="MS Gothic" w:hAnsi="Arial" w:cs="Arial"/>
          <w:bCs/>
          <w:sz w:val="24"/>
          <w:szCs w:val="24"/>
          <w:lang w:val="es-ES"/>
        </w:rPr>
        <w:t xml:space="preserve"> o del Tribunal de Aforado</w:t>
      </w:r>
      <w:r w:rsidRPr="00A66613">
        <w:rPr>
          <w:rFonts w:ascii="Arial" w:eastAsia="MS Gothic" w:hAnsi="Arial" w:cs="Arial"/>
          <w:sz w:val="24"/>
          <w:szCs w:val="24"/>
          <w:lang w:val="es-ES"/>
        </w:rPr>
        <w:t>s, ni aspirar a cargos de elección popular sino un año después de haber cesado en sus funciones.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sz w:val="24"/>
          <w:szCs w:val="24"/>
          <w:lang w:val="es-ES"/>
        </w:rPr>
        <w:t>Solo el Congreso puede admitir las renuncias que presente el Contralor y proveer las vacantes definitivas del cargo; las faltas temporales serán provistas por el Consejo de Estado.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sz w:val="24"/>
          <w:szCs w:val="24"/>
          <w:lang w:val="es-ES"/>
        </w:rPr>
        <w:t>Para ser Contralor General de la República se requiere ser colombiano de nacimiento y en ejercicio de la ciudadanía</w:t>
      </w:r>
      <w:r w:rsidRPr="00A66613">
        <w:rPr>
          <w:rFonts w:ascii="Arial" w:eastAsia="MS Gothic" w:hAnsi="Arial" w:cs="Arial"/>
          <w:bCs/>
          <w:sz w:val="24"/>
          <w:szCs w:val="24"/>
          <w:lang w:val="es-ES"/>
        </w:rPr>
        <w:t>,  tener título de pregrado y de maestría en áreas afines al campo y con al menos 15 años de experiencia profesional certificada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r w:rsidRPr="00A66613">
        <w:rPr>
          <w:rFonts w:ascii="Arial" w:eastAsia="MS Gothic" w:hAnsi="Arial" w:cs="Arial"/>
          <w:sz w:val="24"/>
          <w:szCs w:val="24"/>
          <w:lang w:val="es-ES"/>
        </w:rPr>
        <w:t>En ningún caso podrán intervenir en la postulación o elección del Contralor personas que se hallen dentro del cuarto grado de consanguinidad, segundo de afinidad y primero civil o legal respecto de los candidatos.</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3"/>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El Auditor será elegido por el Consejo de Estado de terna enviada por la Corte Suprema de Justicia para un periodo igual al del Contralor General de la República.</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ARTÍCULO 31. Modifíquese los incisos cuarto y quinto del artículo 272 de la Constitución Política</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Inciso Cuarto: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Los Contralores departamentales, distritales o municipales serán elegidos por las Asambleas Departamentales o Concejos Municipales o Distritales, mediante convocatoria pública siguiendo los principios de transparencia, publicidad, objetividad, participación ciudadana y equidad, para periodo igual al del Gobernador o Alcalde, según el caso.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Inciso Quinto:</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trike/>
          <w:sz w:val="24"/>
          <w:szCs w:val="24"/>
          <w:lang w:val="es-ES"/>
        </w:rPr>
      </w:pPr>
      <w:r w:rsidRPr="00A66613">
        <w:rPr>
          <w:rFonts w:ascii="Arial" w:eastAsia="MS Gothic" w:hAnsi="Arial" w:cs="Arial"/>
          <w:bCs/>
          <w:sz w:val="24"/>
          <w:szCs w:val="24"/>
          <w:lang w:val="es-ES"/>
        </w:rPr>
        <w:t>Ningún contralor podrá ser reelegido</w:t>
      </w:r>
      <w:r w:rsidRPr="00A66613">
        <w:rPr>
          <w:rFonts w:ascii="Arial" w:eastAsia="MS Gothic" w:hAnsi="Arial" w:cs="Arial"/>
          <w:sz w:val="24"/>
          <w:szCs w:val="24"/>
          <w:lang w:val="es-ES"/>
        </w:rPr>
        <w:t xml:space="preserve">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ARTÍCULO 32. Adiciónese un inciso al artículo 276 de la Constitución  el cual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Cs/>
          <w:sz w:val="24"/>
          <w:szCs w:val="24"/>
          <w:lang w:val="es-ES"/>
        </w:rPr>
        <w:t xml:space="preserve">Quien haya ejercido en propiedad  este cargo </w:t>
      </w:r>
      <w:r w:rsidRPr="00A66613">
        <w:rPr>
          <w:rFonts w:ascii="Arial" w:eastAsia="MS Gothic" w:hAnsi="Arial" w:cs="Arial"/>
          <w:bCs/>
          <w:i/>
          <w:iCs/>
          <w:sz w:val="24"/>
          <w:szCs w:val="24"/>
          <w:lang w:val="es-ES"/>
        </w:rPr>
        <w:t xml:space="preserve"> </w:t>
      </w:r>
      <w:r w:rsidRPr="00A66613">
        <w:rPr>
          <w:rFonts w:ascii="Arial" w:eastAsia="MS Gothic" w:hAnsi="Arial" w:cs="Arial"/>
          <w:bCs/>
          <w:sz w:val="24"/>
          <w:szCs w:val="24"/>
          <w:lang w:val="es-ES"/>
        </w:rPr>
        <w:t xml:space="preserve">no podrá ser reelegido, ni desempeñar el cargo de Contralor General de la República, Fiscal General de la Nación,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b/>
          <w:bCs/>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r w:rsidRPr="00A66613">
        <w:rPr>
          <w:rFonts w:ascii="Arial" w:eastAsia="MS Gothic" w:hAnsi="Arial" w:cs="Arial"/>
          <w:b/>
          <w:bCs/>
          <w:sz w:val="24"/>
          <w:szCs w:val="24"/>
          <w:lang w:val="es-ES"/>
        </w:rPr>
        <w:t xml:space="preserve">ARTÍCULO 33. </w:t>
      </w:r>
      <w:r>
        <w:rPr>
          <w:rFonts w:ascii="Arial" w:eastAsia="MS Gothic" w:hAnsi="Arial" w:cs="Arial"/>
          <w:b/>
          <w:bCs/>
          <w:sz w:val="24"/>
          <w:szCs w:val="24"/>
          <w:lang w:val="es-ES"/>
        </w:rPr>
        <w:t xml:space="preserve"> Modifíquese</w:t>
      </w:r>
      <w:r w:rsidRPr="00A66613">
        <w:rPr>
          <w:rFonts w:ascii="Arial" w:eastAsia="MS Gothic" w:hAnsi="Arial" w:cs="Arial"/>
          <w:b/>
          <w:bCs/>
          <w:sz w:val="24"/>
          <w:szCs w:val="24"/>
          <w:lang w:val="es-ES"/>
        </w:rPr>
        <w:t xml:space="preserve"> </w:t>
      </w:r>
      <w:r>
        <w:rPr>
          <w:rFonts w:ascii="Arial" w:eastAsia="MS Gothic" w:hAnsi="Arial" w:cs="Arial"/>
          <w:b/>
          <w:bCs/>
          <w:sz w:val="24"/>
          <w:szCs w:val="24"/>
          <w:lang w:val="es-ES"/>
        </w:rPr>
        <w:t>e</w:t>
      </w:r>
      <w:r w:rsidRPr="00A66613">
        <w:rPr>
          <w:rFonts w:ascii="Arial" w:eastAsia="MS Gothic" w:hAnsi="Arial" w:cs="Arial"/>
          <w:b/>
          <w:bCs/>
          <w:sz w:val="24"/>
          <w:szCs w:val="24"/>
          <w:lang w:val="es-ES"/>
        </w:rPr>
        <w:t>l numeral seis del artículo 277 de la Constitución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r w:rsidRPr="00A66613">
        <w:rPr>
          <w:rFonts w:ascii="Arial" w:eastAsia="MS Gothic" w:hAnsi="Arial" w:cs="Arial"/>
          <w:sz w:val="24"/>
          <w:szCs w:val="24"/>
          <w:lang w:val="es-ES"/>
        </w:rPr>
        <w:t xml:space="preserve">6. Ejercer vigilancia superior de la conducta oficial de quienes desempeñen funciones públicas, inclusive las de elección popular, </w:t>
      </w:r>
      <w:r w:rsidRPr="00A66613">
        <w:rPr>
          <w:rFonts w:ascii="Arial" w:eastAsia="MS Gothic" w:hAnsi="Arial" w:cs="Arial"/>
          <w:bCs/>
          <w:sz w:val="24"/>
          <w:szCs w:val="24"/>
          <w:lang w:val="es-ES"/>
        </w:rPr>
        <w:t xml:space="preserve">excepto los Congresistas, que estarán sometidos exclusivamente a lo previsto en el Capítulo VI del Título VI de esta Constitución. </w:t>
      </w:r>
      <w:r w:rsidRPr="00A66613">
        <w:rPr>
          <w:rFonts w:ascii="Arial" w:eastAsia="MS Gothic" w:hAnsi="Arial" w:cs="Arial"/>
          <w:sz w:val="24"/>
          <w:szCs w:val="24"/>
          <w:lang w:val="es-ES"/>
        </w:rPr>
        <w:t xml:space="preserve">Ejercer preferentemente el poder disciplinario; adelantar las investigaciones correspondientes, e imponer las respectivas sanciones conforme a la ley. </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firstLine="284"/>
        <w:jc w:val="both"/>
        <w:rPr>
          <w:rFonts w:ascii="Arial" w:eastAsia="MS Gothic" w:hAnsi="Arial" w:cs="Arial"/>
          <w:sz w:val="24"/>
          <w:szCs w:val="24"/>
          <w:lang w:val="es-ES"/>
        </w:rPr>
      </w:pPr>
      <w:r w:rsidRPr="006011A5">
        <w:rPr>
          <w:rFonts w:ascii="Arial" w:eastAsia="MS Gothic" w:hAnsi="Arial" w:cs="Arial"/>
          <w:b/>
          <w:sz w:val="24"/>
          <w:szCs w:val="24"/>
          <w:lang w:val="es-ES"/>
        </w:rPr>
        <w:t>Parágrafo Transitorio</w:t>
      </w:r>
      <w:r>
        <w:rPr>
          <w:rFonts w:ascii="Arial" w:eastAsia="MS Gothic" w:hAnsi="Arial" w:cs="Arial"/>
          <w:sz w:val="24"/>
          <w:szCs w:val="24"/>
          <w:lang w:val="es-ES"/>
        </w:rPr>
        <w:t xml:space="preserve">: La excepción prevista, entrará en vigencia </w:t>
      </w:r>
      <w:r w:rsidRPr="00A66613">
        <w:rPr>
          <w:rFonts w:ascii="Arial" w:eastAsia="MS Gothic" w:hAnsi="Arial" w:cs="Arial"/>
          <w:sz w:val="24"/>
          <w:szCs w:val="24"/>
          <w:lang w:val="es-ES"/>
        </w:rPr>
        <w:t>en vigencia a partir del 20 de julio de 2018.</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 w:line="240" w:lineRule="auto"/>
        <w:ind w:right="-198"/>
        <w:jc w:val="both"/>
        <w:rPr>
          <w:rFonts w:ascii="Arial" w:eastAsia="MS Gothic" w:hAnsi="Arial" w:cs="Arial"/>
          <w:sz w:val="24"/>
          <w:szCs w:val="24"/>
          <w:lang w:val="es-ES"/>
        </w:rPr>
      </w:pP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
          <w:bCs/>
          <w:sz w:val="24"/>
          <w:szCs w:val="24"/>
          <w:lang w:val="es-ES"/>
        </w:rPr>
      </w:pPr>
      <w:r w:rsidRPr="00A66613">
        <w:rPr>
          <w:rFonts w:ascii="Arial" w:eastAsia="MS Gothic" w:hAnsi="Arial" w:cs="Arial"/>
          <w:b/>
          <w:bCs/>
          <w:sz w:val="24"/>
          <w:szCs w:val="24"/>
          <w:lang w:val="es-ES"/>
        </w:rPr>
        <w:t>ARTICULO 34. El artículo 281 de la Constitución Política quedará así:</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b/>
          <w:bCs/>
          <w:sz w:val="24"/>
          <w:szCs w:val="24"/>
          <w:lang w:val="es-ES"/>
        </w:rPr>
        <w:t>ARTICULO 281</w:t>
      </w:r>
      <w:r w:rsidRPr="00A66613">
        <w:rPr>
          <w:rFonts w:ascii="Arial" w:eastAsia="MS Gothic" w:hAnsi="Arial" w:cs="Arial"/>
          <w:sz w:val="24"/>
          <w:szCs w:val="24"/>
          <w:lang w:val="es-ES"/>
        </w:rPr>
        <w:t>. El Defensor del Pueblo ejercerá sus funciones de manera autónoma</w:t>
      </w:r>
      <w:r>
        <w:rPr>
          <w:rFonts w:ascii="Arial" w:eastAsia="MS Gothic" w:hAnsi="Arial" w:cs="Arial"/>
          <w:sz w:val="24"/>
          <w:szCs w:val="24"/>
          <w:lang w:val="es-ES"/>
        </w:rPr>
        <w:t xml:space="preserve">, </w:t>
      </w:r>
      <w:r w:rsidRPr="003A47E7">
        <w:rPr>
          <w:rFonts w:ascii="Arial" w:eastAsia="MS Gothic" w:hAnsi="Arial" w:cs="Arial"/>
          <w:sz w:val="24"/>
          <w:szCs w:val="24"/>
          <w:lang w:val="es-ES"/>
        </w:rPr>
        <w:t>administrativa y presupuestal.</w:t>
      </w:r>
      <w:r w:rsidRPr="00A66613">
        <w:rPr>
          <w:rFonts w:ascii="Arial" w:eastAsia="MS Gothic" w:hAnsi="Arial" w:cs="Arial"/>
          <w:sz w:val="24"/>
          <w:szCs w:val="24"/>
          <w:lang w:val="es-ES"/>
        </w:rPr>
        <w:t xml:space="preserve"> Será elegido por la Cámara de Representantes para un periodo de cuatro años de terna elaborada por el Presidente de la República y </w:t>
      </w:r>
      <w:r w:rsidRPr="00A66613">
        <w:rPr>
          <w:rFonts w:ascii="Arial" w:eastAsia="MS Gothic" w:hAnsi="Arial" w:cs="Arial"/>
          <w:bCs/>
          <w:sz w:val="24"/>
          <w:szCs w:val="24"/>
          <w:lang w:val="es-ES"/>
        </w:rPr>
        <w:t xml:space="preserve">no podrá ser reelegido.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bCs/>
          <w:sz w:val="24"/>
          <w:szCs w:val="24"/>
          <w:lang w:val="es-ES"/>
        </w:rPr>
      </w:pPr>
      <w:r w:rsidRPr="00A66613">
        <w:rPr>
          <w:rFonts w:ascii="Arial" w:eastAsia="MS Gothic" w:hAnsi="Arial" w:cs="Arial"/>
          <w:sz w:val="24"/>
          <w:szCs w:val="24"/>
          <w:lang w:val="es-ES"/>
        </w:rPr>
        <w:t>Quien haya ejercido en propiedad este cargo no podrá desempeñar el cargo de Contralor General de la República</w:t>
      </w:r>
      <w:r w:rsidRPr="00A66613">
        <w:rPr>
          <w:rFonts w:ascii="Arial" w:eastAsia="MS Gothic" w:hAnsi="Arial" w:cs="Arial"/>
          <w:bCs/>
          <w:sz w:val="24"/>
          <w:szCs w:val="24"/>
          <w:lang w:val="es-ES"/>
        </w:rPr>
        <w:t xml:space="preserve">, </w:t>
      </w:r>
      <w:r w:rsidRPr="00A66613">
        <w:rPr>
          <w:rFonts w:ascii="Arial" w:eastAsia="MS Gothic" w:hAnsi="Arial" w:cs="Arial"/>
          <w:bCs/>
          <w:i/>
          <w:iCs/>
          <w:sz w:val="24"/>
          <w:szCs w:val="24"/>
          <w:lang w:val="es-ES"/>
        </w:rPr>
        <w:t xml:space="preserve">Fiscal General de la Nación </w:t>
      </w:r>
      <w:r w:rsidRPr="00A66613">
        <w:rPr>
          <w:rFonts w:ascii="Arial" w:eastAsia="MS Gothic" w:hAnsi="Arial" w:cs="Arial"/>
          <w:bCs/>
          <w:sz w:val="24"/>
          <w:szCs w:val="24"/>
          <w:lang w:val="es-ES"/>
        </w:rPr>
        <w:t xml:space="preserve">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 haber cesado en sus funciones. </w:t>
      </w:r>
    </w:p>
    <w:p w:rsidR="009B66CA" w:rsidRPr="00A66613"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firstLine="284"/>
        <w:jc w:val="both"/>
        <w:rPr>
          <w:rFonts w:ascii="Arial" w:eastAsia="MS Gothic" w:hAnsi="Arial" w:cs="Arial"/>
          <w:b/>
          <w:bCs/>
          <w:sz w:val="24"/>
          <w:szCs w:val="24"/>
          <w:lang w:val="es-ES"/>
        </w:rPr>
      </w:pPr>
    </w:p>
    <w:p w:rsidR="009B66CA" w:rsidRPr="00ED0C8F" w:rsidRDefault="009B66CA" w:rsidP="009B66CA">
      <w:pPr>
        <w:shd w:val="clear" w:color="auto" w:fill="FFFFFF"/>
        <w:spacing w:after="0" w:line="240" w:lineRule="auto"/>
        <w:jc w:val="both"/>
        <w:rPr>
          <w:rFonts w:ascii="Arial" w:eastAsia="Times New Roman" w:hAnsi="Arial" w:cs="Arial"/>
          <w:color w:val="222222"/>
          <w:sz w:val="20"/>
          <w:szCs w:val="20"/>
          <w:lang w:eastAsia="es-ES"/>
        </w:rPr>
      </w:pPr>
      <w:r w:rsidRPr="00A66613">
        <w:rPr>
          <w:rFonts w:ascii="Arial" w:eastAsia="MS Gothic" w:hAnsi="Arial" w:cs="Arial"/>
          <w:b/>
          <w:bCs/>
          <w:sz w:val="24"/>
          <w:szCs w:val="24"/>
          <w:lang w:val="es-ES"/>
        </w:rPr>
        <w:t>ARTÍCULO 35.</w:t>
      </w:r>
      <w:r w:rsidRPr="00A66613">
        <w:rPr>
          <w:rFonts w:ascii="Arial" w:eastAsia="MS Gothic" w:hAnsi="Arial" w:cs="Arial"/>
          <w:sz w:val="24"/>
          <w:szCs w:val="24"/>
          <w:lang w:val="es-ES"/>
        </w:rPr>
        <w:t xml:space="preserve"> </w:t>
      </w:r>
      <w:r>
        <w:rPr>
          <w:rFonts w:ascii="Arial" w:eastAsia="MS Gothic" w:hAnsi="Arial" w:cs="Arial"/>
          <w:b/>
          <w:bCs/>
          <w:sz w:val="24"/>
          <w:szCs w:val="24"/>
          <w:lang w:val="es-ES"/>
        </w:rPr>
        <w:t xml:space="preserve">ARTÍCULO TRANSITORIO </w:t>
      </w:r>
      <w:r w:rsidRPr="00ED0C8F">
        <w:rPr>
          <w:rFonts w:ascii="Arial" w:eastAsia="Times New Roman" w:hAnsi="Arial" w:cs="Arial"/>
          <w:color w:val="222222"/>
          <w:sz w:val="24"/>
          <w:szCs w:val="24"/>
          <w:lang w:eastAsia="es-ES"/>
        </w:rPr>
        <w:t>Se garantizan, sin solución de continuidad, los derechos adquiridos y de carrera judicial de los Magistrados de los Consejos Seccionales de la Judicatura, mediante la incorporación, transformación o vinculación en cargos de las corporaciones judiciales o cualquier otro de igual o superior categoría.</w:t>
      </w:r>
    </w:p>
    <w:p w:rsidR="009B66CA" w:rsidRPr="00ED0C8F" w:rsidRDefault="009B66CA" w:rsidP="009B66CA">
      <w:pPr>
        <w:shd w:val="clear" w:color="auto" w:fill="FFFFFF"/>
        <w:spacing w:after="0" w:line="240" w:lineRule="auto"/>
        <w:jc w:val="both"/>
        <w:rPr>
          <w:rFonts w:ascii="Arial" w:eastAsia="Times New Roman" w:hAnsi="Arial" w:cs="Arial"/>
          <w:color w:val="222222"/>
          <w:sz w:val="20"/>
          <w:szCs w:val="20"/>
          <w:lang w:eastAsia="es-ES"/>
        </w:rPr>
      </w:pPr>
    </w:p>
    <w:p w:rsidR="009B66CA" w:rsidRPr="00ED0C8F" w:rsidRDefault="009B66CA" w:rsidP="009B66CA">
      <w:pPr>
        <w:shd w:val="clear" w:color="auto" w:fill="FFFFFF"/>
        <w:spacing w:after="0" w:line="240" w:lineRule="auto"/>
        <w:jc w:val="both"/>
        <w:rPr>
          <w:rFonts w:ascii="Arial" w:eastAsia="Times New Roman" w:hAnsi="Arial" w:cs="Arial"/>
          <w:color w:val="222222"/>
          <w:sz w:val="20"/>
          <w:szCs w:val="20"/>
          <w:lang w:eastAsia="es-ES"/>
        </w:rPr>
      </w:pPr>
      <w:r w:rsidRPr="00ED0C8F">
        <w:rPr>
          <w:rFonts w:ascii="Arial" w:eastAsia="Times New Roman" w:hAnsi="Arial" w:cs="Arial"/>
          <w:color w:val="222222"/>
          <w:sz w:val="24"/>
          <w:szCs w:val="24"/>
          <w:lang w:eastAsia="es-ES"/>
        </w:rPr>
        <w:t>Las funciones atribuidas por la Ley a las Corporaciones Seccionales, seguirán siendo ejercidas por estas hasta tanto se expida la correspondiente normatividad</w:t>
      </w:r>
      <w:r w:rsidRPr="00ED0C8F">
        <w:rPr>
          <w:rFonts w:ascii="Arial" w:eastAsia="Times New Roman" w:hAnsi="Arial" w:cs="Arial"/>
          <w:color w:val="343434"/>
          <w:sz w:val="24"/>
          <w:szCs w:val="24"/>
          <w:lang w:eastAsia="es-ES"/>
        </w:rPr>
        <w:t>.</w:t>
      </w:r>
    </w:p>
    <w:p w:rsidR="009B66CA"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Arial" w:eastAsia="MS Gothic" w:hAnsi="Arial" w:cs="Arial"/>
          <w:sz w:val="24"/>
          <w:szCs w:val="24"/>
          <w:lang w:val="es-ES"/>
        </w:rPr>
      </w:pPr>
    </w:p>
    <w:p w:rsidR="009B66CA" w:rsidRPr="00AE5FED"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198"/>
        <w:jc w:val="both"/>
        <w:rPr>
          <w:rFonts w:ascii="Times New Roman" w:eastAsia="MS Gothic" w:hAnsi="Times New Roman"/>
          <w:b/>
          <w:bCs/>
          <w:lang w:val="es-ES"/>
        </w:rPr>
      </w:pPr>
      <w:r w:rsidRPr="00A66613">
        <w:rPr>
          <w:rFonts w:ascii="Arial" w:eastAsia="MS Gothic" w:hAnsi="Arial" w:cs="Arial"/>
          <w:b/>
          <w:bCs/>
          <w:sz w:val="24"/>
          <w:szCs w:val="24"/>
          <w:lang w:val="es-ES"/>
        </w:rPr>
        <w:t>ARTÍCULO 3</w:t>
      </w:r>
      <w:r>
        <w:rPr>
          <w:rFonts w:ascii="Arial" w:eastAsia="MS Gothic" w:hAnsi="Arial" w:cs="Arial"/>
          <w:b/>
          <w:bCs/>
          <w:sz w:val="24"/>
          <w:szCs w:val="24"/>
          <w:lang w:val="es-ES"/>
        </w:rPr>
        <w:t>6</w:t>
      </w:r>
      <w:r w:rsidRPr="00A66613">
        <w:rPr>
          <w:rFonts w:ascii="Arial" w:eastAsia="MS Gothic" w:hAnsi="Arial" w:cs="Arial"/>
          <w:b/>
          <w:bCs/>
          <w:sz w:val="24"/>
          <w:szCs w:val="24"/>
          <w:lang w:val="es-ES"/>
        </w:rPr>
        <w:t>.</w:t>
      </w:r>
      <w:r w:rsidRPr="00A66613">
        <w:rPr>
          <w:rFonts w:ascii="Arial" w:eastAsia="MS Gothic" w:hAnsi="Arial" w:cs="Arial"/>
          <w:sz w:val="24"/>
          <w:szCs w:val="24"/>
          <w:lang w:val="es-ES"/>
        </w:rPr>
        <w:t xml:space="preserve"> </w:t>
      </w:r>
      <w:r w:rsidRPr="00A66613">
        <w:rPr>
          <w:rFonts w:ascii="Arial" w:eastAsia="MS Gothic" w:hAnsi="Arial" w:cs="Arial"/>
          <w:b/>
          <w:bCs/>
          <w:sz w:val="24"/>
          <w:szCs w:val="24"/>
          <w:lang w:val="es-ES"/>
        </w:rPr>
        <w:t>Vigencia</w:t>
      </w:r>
      <w:r w:rsidRPr="00A66613">
        <w:rPr>
          <w:rFonts w:ascii="Arial" w:eastAsia="MS Gothic" w:hAnsi="Arial" w:cs="Arial"/>
          <w:sz w:val="24"/>
          <w:szCs w:val="24"/>
          <w:lang w:val="es-ES"/>
        </w:rPr>
        <w:t>. El presente acto legislativo rige a partir de su promulgación.</w:t>
      </w:r>
    </w:p>
    <w:p w:rsidR="009B66CA" w:rsidRPr="0053358B" w:rsidRDefault="009B66CA" w:rsidP="009B66CA">
      <w:pPr>
        <w:rPr>
          <w:lang w:val="es-ES"/>
        </w:rPr>
      </w:pPr>
    </w:p>
    <w:p w:rsidR="009B66CA" w:rsidRPr="0093693B" w:rsidRDefault="009B66CA" w:rsidP="009B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BE672E" w:rsidRDefault="0070552C"/>
    <w:sectPr w:rsidR="00BE672E" w:rsidSect="00B56EFF">
      <w:headerReference w:type="default" r:id="rId31"/>
      <w:pgSz w:w="12240" w:h="15840" w:code="1"/>
      <w:pgMar w:top="219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2C" w:rsidRDefault="0070552C" w:rsidP="009B66CA">
      <w:pPr>
        <w:spacing w:after="0" w:line="240" w:lineRule="auto"/>
      </w:pPr>
      <w:r>
        <w:separator/>
      </w:r>
    </w:p>
  </w:endnote>
  <w:endnote w:type="continuationSeparator" w:id="0">
    <w:p w:rsidR="0070552C" w:rsidRDefault="0070552C" w:rsidP="009B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2C" w:rsidRDefault="0070552C" w:rsidP="009B66CA">
      <w:pPr>
        <w:spacing w:after="0" w:line="240" w:lineRule="auto"/>
      </w:pPr>
      <w:r>
        <w:separator/>
      </w:r>
    </w:p>
  </w:footnote>
  <w:footnote w:type="continuationSeparator" w:id="0">
    <w:p w:rsidR="0070552C" w:rsidRDefault="0070552C" w:rsidP="009B6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CA" w:rsidRDefault="009B66CA" w:rsidP="009B66CA">
    <w:pPr>
      <w:pStyle w:val="NormalWeb"/>
      <w:pBdr>
        <w:bottom w:val="single" w:sz="6" w:space="1" w:color="auto"/>
      </w:pBdr>
      <w:spacing w:before="0" w:beforeAutospacing="0" w:after="0" w:afterAutospacing="0"/>
      <w:jc w:val="center"/>
    </w:pPr>
    <w:r>
      <w:rPr>
        <w:rFonts w:ascii="Arial" w:eastAsia="Times New Roman" w:hAnsi="Arial" w:cs="Arial"/>
        <w:b/>
      </w:rPr>
      <w:t>PROYECTO DE ACTO LEGISLATIVO 153 DE 2014 CÁMARA Y 18 DE 2014 DE SENADO, ACUMULADO CON LOS PROYECTOS DE ACTO LEGISLATIVO 02 DE 2014 SENADO, 04 DE 2014 SENADO, 05 DE 2014 SENADO, 06 DE 2014 SENADO Y 12 DE 2014 SENADO  “</w:t>
    </w:r>
    <w:r>
      <w:rPr>
        <w:rFonts w:ascii="Arial" w:eastAsia="Times New Roman" w:hAnsi="Arial" w:cs="Arial"/>
        <w:lang w:eastAsia="es-CO"/>
      </w:rPr>
      <w:t>POR MEDIO DEL CUAL SE ADOPTA UNA REFORMA DE EQUILIBRIO DE PODERES Y REAJUSTE INSTITUCIONAL Y SE DICTAN OTRAS DISPOSICIONES”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58968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C2DCF0D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4C65D5B"/>
    <w:multiLevelType w:val="hybridMultilevel"/>
    <w:tmpl w:val="48E86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3F7B9E"/>
    <w:multiLevelType w:val="hybridMultilevel"/>
    <w:tmpl w:val="07769BF4"/>
    <w:lvl w:ilvl="0" w:tplc="D1227A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4B3997"/>
    <w:multiLevelType w:val="hybridMultilevel"/>
    <w:tmpl w:val="3EE8CD9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nsid w:val="1E9E4D5C"/>
    <w:multiLevelType w:val="hybridMultilevel"/>
    <w:tmpl w:val="EEAE176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nsid w:val="1F3F7563"/>
    <w:multiLevelType w:val="hybridMultilevel"/>
    <w:tmpl w:val="FC529AB2"/>
    <w:lvl w:ilvl="0" w:tplc="76C4D28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nsid w:val="27DE1984"/>
    <w:multiLevelType w:val="hybridMultilevel"/>
    <w:tmpl w:val="3ED60B0A"/>
    <w:lvl w:ilvl="0" w:tplc="240A0001">
      <w:start w:val="1"/>
      <w:numFmt w:val="bullet"/>
      <w:lvlText w:val=""/>
      <w:lvlJc w:val="left"/>
      <w:pPr>
        <w:ind w:left="1495"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2A02492F"/>
    <w:multiLevelType w:val="hybridMultilevel"/>
    <w:tmpl w:val="7E260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41434C"/>
    <w:multiLevelType w:val="hybridMultilevel"/>
    <w:tmpl w:val="77CC7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2D13A2E"/>
    <w:multiLevelType w:val="hybridMultilevel"/>
    <w:tmpl w:val="EEAE176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nsid w:val="373B0544"/>
    <w:multiLevelType w:val="hybridMultilevel"/>
    <w:tmpl w:val="3EE8CD9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nsid w:val="3E870A99"/>
    <w:multiLevelType w:val="hybridMultilevel"/>
    <w:tmpl w:val="A7B663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58255878"/>
    <w:multiLevelType w:val="hybridMultilevel"/>
    <w:tmpl w:val="79400AF8"/>
    <w:lvl w:ilvl="0" w:tplc="0C0A0001">
      <w:start w:val="1"/>
      <w:numFmt w:val="bullet"/>
      <w:lvlText w:val=""/>
      <w:lvlJc w:val="left"/>
      <w:pPr>
        <w:ind w:left="1274" w:hanging="360"/>
      </w:pPr>
      <w:rPr>
        <w:rFonts w:ascii="Symbol" w:hAnsi="Symbol" w:hint="default"/>
      </w:rPr>
    </w:lvl>
    <w:lvl w:ilvl="1" w:tplc="0C0A0003" w:tentative="1">
      <w:start w:val="1"/>
      <w:numFmt w:val="bullet"/>
      <w:lvlText w:val="o"/>
      <w:lvlJc w:val="left"/>
      <w:pPr>
        <w:ind w:left="1994" w:hanging="360"/>
      </w:pPr>
      <w:rPr>
        <w:rFonts w:ascii="Courier New" w:hAnsi="Courier New" w:cs="Courier New" w:hint="default"/>
      </w:rPr>
    </w:lvl>
    <w:lvl w:ilvl="2" w:tplc="0C0A0005" w:tentative="1">
      <w:start w:val="1"/>
      <w:numFmt w:val="bullet"/>
      <w:lvlText w:val=""/>
      <w:lvlJc w:val="left"/>
      <w:pPr>
        <w:ind w:left="2714" w:hanging="360"/>
      </w:pPr>
      <w:rPr>
        <w:rFonts w:ascii="Wingdings" w:hAnsi="Wingdings" w:hint="default"/>
      </w:rPr>
    </w:lvl>
    <w:lvl w:ilvl="3" w:tplc="0C0A0001" w:tentative="1">
      <w:start w:val="1"/>
      <w:numFmt w:val="bullet"/>
      <w:lvlText w:val=""/>
      <w:lvlJc w:val="left"/>
      <w:pPr>
        <w:ind w:left="3434" w:hanging="360"/>
      </w:pPr>
      <w:rPr>
        <w:rFonts w:ascii="Symbol" w:hAnsi="Symbol" w:hint="default"/>
      </w:rPr>
    </w:lvl>
    <w:lvl w:ilvl="4" w:tplc="0C0A0003" w:tentative="1">
      <w:start w:val="1"/>
      <w:numFmt w:val="bullet"/>
      <w:lvlText w:val="o"/>
      <w:lvlJc w:val="left"/>
      <w:pPr>
        <w:ind w:left="4154" w:hanging="360"/>
      </w:pPr>
      <w:rPr>
        <w:rFonts w:ascii="Courier New" w:hAnsi="Courier New" w:cs="Courier New" w:hint="default"/>
      </w:rPr>
    </w:lvl>
    <w:lvl w:ilvl="5" w:tplc="0C0A0005" w:tentative="1">
      <w:start w:val="1"/>
      <w:numFmt w:val="bullet"/>
      <w:lvlText w:val=""/>
      <w:lvlJc w:val="left"/>
      <w:pPr>
        <w:ind w:left="4874" w:hanging="360"/>
      </w:pPr>
      <w:rPr>
        <w:rFonts w:ascii="Wingdings" w:hAnsi="Wingdings" w:hint="default"/>
      </w:rPr>
    </w:lvl>
    <w:lvl w:ilvl="6" w:tplc="0C0A0001" w:tentative="1">
      <w:start w:val="1"/>
      <w:numFmt w:val="bullet"/>
      <w:lvlText w:val=""/>
      <w:lvlJc w:val="left"/>
      <w:pPr>
        <w:ind w:left="5594" w:hanging="360"/>
      </w:pPr>
      <w:rPr>
        <w:rFonts w:ascii="Symbol" w:hAnsi="Symbol" w:hint="default"/>
      </w:rPr>
    </w:lvl>
    <w:lvl w:ilvl="7" w:tplc="0C0A0003" w:tentative="1">
      <w:start w:val="1"/>
      <w:numFmt w:val="bullet"/>
      <w:lvlText w:val="o"/>
      <w:lvlJc w:val="left"/>
      <w:pPr>
        <w:ind w:left="6314" w:hanging="360"/>
      </w:pPr>
      <w:rPr>
        <w:rFonts w:ascii="Courier New" w:hAnsi="Courier New" w:cs="Courier New" w:hint="default"/>
      </w:rPr>
    </w:lvl>
    <w:lvl w:ilvl="8" w:tplc="0C0A0005" w:tentative="1">
      <w:start w:val="1"/>
      <w:numFmt w:val="bullet"/>
      <w:lvlText w:val=""/>
      <w:lvlJc w:val="left"/>
      <w:pPr>
        <w:ind w:left="7034" w:hanging="360"/>
      </w:pPr>
      <w:rPr>
        <w:rFonts w:ascii="Wingdings" w:hAnsi="Wingdings" w:hint="default"/>
      </w:rPr>
    </w:lvl>
  </w:abstractNum>
  <w:abstractNum w:abstractNumId="14">
    <w:nsid w:val="5DA84AF5"/>
    <w:multiLevelType w:val="hybridMultilevel"/>
    <w:tmpl w:val="DEEA70F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nsid w:val="72D82404"/>
    <w:multiLevelType w:val="hybridMultilevel"/>
    <w:tmpl w:val="FC529AB2"/>
    <w:lvl w:ilvl="0" w:tplc="76C4D28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6">
    <w:nsid w:val="780064B4"/>
    <w:multiLevelType w:val="hybridMultilevel"/>
    <w:tmpl w:val="DEEA70F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7">
    <w:nsid w:val="7E403244"/>
    <w:multiLevelType w:val="hybridMultilevel"/>
    <w:tmpl w:val="D9148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1"/>
  </w:num>
  <w:num w:numId="7">
    <w:abstractNumId w:val="9"/>
  </w:num>
  <w:num w:numId="8">
    <w:abstractNumId w:val="12"/>
  </w:num>
  <w:num w:numId="9">
    <w:abstractNumId w:val="2"/>
  </w:num>
  <w:num w:numId="10">
    <w:abstractNumId w:val="7"/>
  </w:num>
  <w:num w:numId="11">
    <w:abstractNumId w:val="6"/>
  </w:num>
  <w:num w:numId="12">
    <w:abstractNumId w:val="3"/>
  </w:num>
  <w:num w:numId="13">
    <w:abstractNumId w:val="17"/>
  </w:num>
  <w:num w:numId="14">
    <w:abstractNumId w:val="10"/>
  </w:num>
  <w:num w:numId="15">
    <w:abstractNumId w:val="16"/>
  </w:num>
  <w:num w:numId="16">
    <w:abstractNumId w:val="4"/>
  </w:num>
  <w:num w:numId="17">
    <w:abstractNumId w:val="15"/>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CA"/>
    <w:rsid w:val="00112FD7"/>
    <w:rsid w:val="00343FE2"/>
    <w:rsid w:val="0070552C"/>
    <w:rsid w:val="008745B3"/>
    <w:rsid w:val="009B096A"/>
    <w:rsid w:val="009B66CA"/>
    <w:rsid w:val="009F5926"/>
    <w:rsid w:val="00C20632"/>
    <w:rsid w:val="00D538D5"/>
    <w:rsid w:val="00E6406D"/>
    <w:rsid w:val="00E6727E"/>
    <w:rsid w:val="00F409B3"/>
    <w:rsid w:val="00F96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CA"/>
    <w:rPr>
      <w:rFonts w:ascii="Calibri" w:eastAsia="Calibri" w:hAnsi="Calibri" w:cs="Times New Roman"/>
      <w:lang w:val="es-CO"/>
    </w:rPr>
  </w:style>
  <w:style w:type="paragraph" w:styleId="Ttulo1">
    <w:name w:val="heading 1"/>
    <w:basedOn w:val="Normal"/>
    <w:link w:val="Ttulo1Car"/>
    <w:uiPriority w:val="9"/>
    <w:qFormat/>
    <w:rsid w:val="009B66CA"/>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uiPriority w:val="9"/>
    <w:qFormat/>
    <w:rsid w:val="009B66CA"/>
    <w:pPr>
      <w:keepNext/>
      <w:spacing w:before="240" w:after="60"/>
      <w:outlineLvl w:val="1"/>
    </w:pPr>
    <w:rPr>
      <w:rFonts w:ascii="Cambria" w:eastAsia="Times New Roman" w:hAnsi="Cambria"/>
      <w:b/>
      <w:bCs/>
      <w:i/>
      <w:iCs/>
      <w:sz w:val="28"/>
      <w:szCs w:val="28"/>
      <w:lang w:val="es-MX" w:eastAsia="x-none"/>
    </w:rPr>
  </w:style>
  <w:style w:type="paragraph" w:styleId="Ttulo3">
    <w:name w:val="heading 3"/>
    <w:basedOn w:val="Normal"/>
    <w:next w:val="Normal"/>
    <w:link w:val="Ttulo3Car"/>
    <w:qFormat/>
    <w:rsid w:val="009B66CA"/>
    <w:pPr>
      <w:keepNext/>
      <w:spacing w:before="240" w:after="60" w:line="240" w:lineRule="auto"/>
      <w:outlineLvl w:val="2"/>
    </w:pPr>
    <w:rPr>
      <w:rFonts w:ascii="Arial" w:eastAsia="Times New Roman" w:hAnsi="Arial"/>
      <w:b/>
      <w:b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6CA"/>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
    <w:rsid w:val="009B66CA"/>
    <w:rPr>
      <w:rFonts w:ascii="Cambria" w:eastAsia="Times New Roman" w:hAnsi="Cambria" w:cs="Times New Roman"/>
      <w:b/>
      <w:bCs/>
      <w:i/>
      <w:iCs/>
      <w:sz w:val="28"/>
      <w:szCs w:val="28"/>
      <w:lang w:val="es-MX" w:eastAsia="x-none"/>
    </w:rPr>
  </w:style>
  <w:style w:type="character" w:customStyle="1" w:styleId="Ttulo3Car">
    <w:name w:val="Título 3 Car"/>
    <w:basedOn w:val="Fuentedeprrafopredeter"/>
    <w:link w:val="Ttulo3"/>
    <w:rsid w:val="009B66CA"/>
    <w:rPr>
      <w:rFonts w:ascii="Arial" w:eastAsia="Times New Roman" w:hAnsi="Arial" w:cs="Times New Roman"/>
      <w:b/>
      <w:bCs/>
      <w:sz w:val="26"/>
      <w:szCs w:val="26"/>
      <w:lang w:val="x-none" w:eastAsia="es-ES"/>
    </w:rPr>
  </w:style>
  <w:style w:type="numbering" w:customStyle="1" w:styleId="Sinlista1">
    <w:name w:val="Sin lista1"/>
    <w:next w:val="Sinlista"/>
    <w:semiHidden/>
    <w:unhideWhenUsed/>
    <w:rsid w:val="009B66CA"/>
  </w:style>
  <w:style w:type="paragraph" w:styleId="Textoindependiente">
    <w:name w:val="Body Text"/>
    <w:basedOn w:val="Normal"/>
    <w:link w:val="TextoindependienteCar"/>
    <w:rsid w:val="009B66CA"/>
    <w:pPr>
      <w:spacing w:after="0" w:line="240" w:lineRule="auto"/>
    </w:pPr>
    <w:rPr>
      <w:rFonts w:ascii="Times New Roman" w:eastAsia="Times New Roman" w:hAnsi="Times New Roman"/>
      <w:b/>
      <w:bCs/>
      <w:sz w:val="24"/>
      <w:szCs w:val="24"/>
      <w:lang w:val="x-none" w:eastAsia="es-ES"/>
    </w:rPr>
  </w:style>
  <w:style w:type="character" w:customStyle="1" w:styleId="TextoindependienteCar">
    <w:name w:val="Texto independiente Car"/>
    <w:basedOn w:val="Fuentedeprrafopredeter"/>
    <w:link w:val="Textoindependiente"/>
    <w:rsid w:val="009B66CA"/>
    <w:rPr>
      <w:rFonts w:ascii="Times New Roman" w:eastAsia="Times New Roman" w:hAnsi="Times New Roman" w:cs="Times New Roman"/>
      <w:b/>
      <w:bCs/>
      <w:sz w:val="24"/>
      <w:szCs w:val="24"/>
      <w:lang w:val="x-none" w:eastAsia="es-ES"/>
    </w:rPr>
  </w:style>
  <w:style w:type="paragraph" w:styleId="Sangradetextonormal">
    <w:name w:val="Body Text Indent"/>
    <w:basedOn w:val="Normal"/>
    <w:link w:val="SangradetextonormalCar"/>
    <w:uiPriority w:val="99"/>
    <w:unhideWhenUsed/>
    <w:rsid w:val="009B66C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66CA"/>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9B66C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6CA"/>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9B66CA"/>
    <w:pPr>
      <w:spacing w:after="0" w:line="240" w:lineRule="auto"/>
    </w:pPr>
    <w:rPr>
      <w:sz w:val="20"/>
      <w:szCs w:val="20"/>
      <w:lang w:val="es-MX" w:eastAsia="x-none"/>
    </w:rPr>
  </w:style>
  <w:style w:type="character" w:customStyle="1" w:styleId="TextonotapieCar">
    <w:name w:val="Texto nota pie Car"/>
    <w:basedOn w:val="Fuentedeprrafopredeter"/>
    <w:link w:val="Textonotapie"/>
    <w:uiPriority w:val="99"/>
    <w:rsid w:val="009B66CA"/>
    <w:rPr>
      <w:rFonts w:ascii="Calibri" w:eastAsia="Calibri" w:hAnsi="Calibri" w:cs="Times New Roman"/>
      <w:sz w:val="20"/>
      <w:szCs w:val="20"/>
      <w:lang w:val="es-MX" w:eastAsia="x-none"/>
    </w:rPr>
  </w:style>
  <w:style w:type="character" w:styleId="Refdenotaalpie">
    <w:name w:val="footnote reference"/>
    <w:aliases w:val="Texto de nota al pie"/>
    <w:uiPriority w:val="99"/>
    <w:unhideWhenUsed/>
    <w:rsid w:val="009B66CA"/>
    <w:rPr>
      <w:vertAlign w:val="superscript"/>
    </w:rPr>
  </w:style>
  <w:style w:type="paragraph" w:styleId="Listaconvietas">
    <w:name w:val="List Bullet"/>
    <w:basedOn w:val="Normal"/>
    <w:uiPriority w:val="99"/>
    <w:unhideWhenUsed/>
    <w:rsid w:val="009B66CA"/>
    <w:pPr>
      <w:numPr>
        <w:numId w:val="1"/>
      </w:numPr>
      <w:contextualSpacing/>
    </w:pPr>
    <w:rPr>
      <w:lang w:val="es-MX"/>
    </w:rPr>
  </w:style>
  <w:style w:type="paragraph" w:styleId="Lista">
    <w:name w:val="List"/>
    <w:basedOn w:val="Normal"/>
    <w:uiPriority w:val="99"/>
    <w:unhideWhenUsed/>
    <w:rsid w:val="009B66CA"/>
    <w:pPr>
      <w:ind w:left="283" w:hanging="283"/>
      <w:contextualSpacing/>
    </w:pPr>
    <w:rPr>
      <w:lang w:val="es-MX"/>
    </w:rPr>
  </w:style>
  <w:style w:type="paragraph" w:styleId="Listaconvietas2">
    <w:name w:val="List Bullet 2"/>
    <w:basedOn w:val="Normal"/>
    <w:uiPriority w:val="99"/>
    <w:unhideWhenUsed/>
    <w:rsid w:val="009B66CA"/>
    <w:pPr>
      <w:numPr>
        <w:numId w:val="2"/>
      </w:numPr>
      <w:contextualSpacing/>
    </w:pPr>
    <w:rPr>
      <w:lang w:val="es-MX"/>
    </w:rPr>
  </w:style>
  <w:style w:type="paragraph" w:styleId="NormalWeb">
    <w:name w:val="Normal (Web)"/>
    <w:basedOn w:val="Normal"/>
    <w:rsid w:val="009B66CA"/>
    <w:pPr>
      <w:spacing w:before="100" w:beforeAutospacing="1" w:after="100" w:afterAutospacing="1" w:line="240" w:lineRule="auto"/>
    </w:pPr>
    <w:rPr>
      <w:rFonts w:ascii="Arial Unicode MS" w:hAnsi="Arial Unicode MS" w:cs="Arial Unicode MS"/>
      <w:sz w:val="24"/>
      <w:szCs w:val="24"/>
      <w:lang w:val="es-ES" w:eastAsia="es-ES"/>
    </w:rPr>
  </w:style>
  <w:style w:type="character" w:styleId="Hipervnculo">
    <w:name w:val="Hyperlink"/>
    <w:uiPriority w:val="99"/>
    <w:unhideWhenUsed/>
    <w:rsid w:val="009B66CA"/>
    <w:rPr>
      <w:color w:val="0000FF"/>
      <w:u w:val="single"/>
    </w:rPr>
  </w:style>
  <w:style w:type="character" w:customStyle="1" w:styleId="apple-converted-space">
    <w:name w:val="apple-converted-space"/>
    <w:basedOn w:val="Fuentedeprrafopredeter"/>
    <w:rsid w:val="009B66CA"/>
  </w:style>
  <w:style w:type="paragraph" w:styleId="Piedepgina">
    <w:name w:val="footer"/>
    <w:basedOn w:val="Normal"/>
    <w:link w:val="PiedepginaCar"/>
    <w:uiPriority w:val="99"/>
    <w:rsid w:val="009B66CA"/>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66CA"/>
    <w:rPr>
      <w:rFonts w:ascii="Times New Roman" w:eastAsia="Times New Roman" w:hAnsi="Times New Roman" w:cs="Times New Roman"/>
      <w:sz w:val="24"/>
      <w:szCs w:val="24"/>
      <w:lang w:eastAsia="es-ES"/>
    </w:rPr>
  </w:style>
  <w:style w:type="paragraph" w:customStyle="1" w:styleId="REVnormal">
    <w:name w:val="REV (normal)"/>
    <w:basedOn w:val="Normal"/>
    <w:rsid w:val="009B66CA"/>
    <w:pPr>
      <w:spacing w:after="0" w:line="240" w:lineRule="auto"/>
      <w:ind w:firstLine="397"/>
      <w:jc w:val="both"/>
    </w:pPr>
    <w:rPr>
      <w:rFonts w:ascii="Times New Roman" w:eastAsia="Times New Roman" w:hAnsi="Times New Roman"/>
      <w:sz w:val="24"/>
      <w:szCs w:val="20"/>
      <w:lang w:eastAsia="es-ES"/>
    </w:rPr>
  </w:style>
  <w:style w:type="paragraph" w:customStyle="1" w:styleId="Sinespaciado1">
    <w:name w:val="Sin espaciado1"/>
    <w:uiPriority w:val="99"/>
    <w:qFormat/>
    <w:rsid w:val="009B66CA"/>
    <w:pPr>
      <w:spacing w:after="0" w:line="240" w:lineRule="auto"/>
    </w:pPr>
    <w:rPr>
      <w:rFonts w:ascii="Calibri" w:eastAsia="Times New Roman" w:hAnsi="Calibri" w:cs="Times New Roman"/>
      <w:sz w:val="24"/>
      <w:szCs w:val="24"/>
      <w:lang w:val="es-CO" w:eastAsia="es-CO"/>
    </w:rPr>
  </w:style>
  <w:style w:type="paragraph" w:customStyle="1" w:styleId="yiv784950893msonormal">
    <w:name w:val="yiv78495089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784950893body1">
    <w:name w:val="yiv784950893body1"/>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uiPriority w:val="99"/>
    <w:semiHidden/>
    <w:unhideWhenUsed/>
    <w:rsid w:val="009B66C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9B66CA"/>
    <w:rPr>
      <w:rFonts w:ascii="Times New Roman" w:eastAsia="Times New Roman" w:hAnsi="Times New Roman" w:cs="Times New Roman"/>
      <w:sz w:val="16"/>
      <w:szCs w:val="16"/>
      <w:lang w:eastAsia="es-ES"/>
    </w:rPr>
  </w:style>
  <w:style w:type="paragraph" w:customStyle="1" w:styleId="yiv1899975803msonormal">
    <w:name w:val="yiv189997580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142985044msonormal">
    <w:name w:val="yiv114298504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normal">
    <w:name w:val="yiv162520753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bodytext3">
    <w:name w:val="yiv1625207534msobodytext3"/>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yiv2055300756a10">
    <w:name w:val="yiv2055300756a10"/>
    <w:basedOn w:val="Fuentedeprrafopredeter"/>
    <w:rsid w:val="009B66CA"/>
  </w:style>
  <w:style w:type="paragraph" w:styleId="Textodeglobo">
    <w:name w:val="Balloon Text"/>
    <w:basedOn w:val="Normal"/>
    <w:link w:val="TextodegloboCar"/>
    <w:uiPriority w:val="99"/>
    <w:semiHidden/>
    <w:unhideWhenUsed/>
    <w:rsid w:val="009B66CA"/>
    <w:pPr>
      <w:spacing w:after="0" w:line="240" w:lineRule="auto"/>
    </w:pPr>
    <w:rPr>
      <w:rFonts w:ascii="Lucida Grande" w:eastAsia="Times New Roman" w:hAnsi="Lucida Grande"/>
      <w:sz w:val="18"/>
      <w:szCs w:val="18"/>
      <w:lang w:val="es-ES" w:eastAsia="es-ES"/>
    </w:rPr>
  </w:style>
  <w:style w:type="character" w:customStyle="1" w:styleId="TextodegloboCar">
    <w:name w:val="Texto de globo Car"/>
    <w:basedOn w:val="Fuentedeprrafopredeter"/>
    <w:link w:val="Textodeglobo"/>
    <w:uiPriority w:val="99"/>
    <w:semiHidden/>
    <w:rsid w:val="009B66CA"/>
    <w:rPr>
      <w:rFonts w:ascii="Lucida Grande" w:eastAsia="Times New Roman" w:hAnsi="Lucida Grande" w:cs="Times New Roman"/>
      <w:sz w:val="18"/>
      <w:szCs w:val="18"/>
      <w:lang w:eastAsia="es-ES"/>
    </w:rPr>
  </w:style>
  <w:style w:type="paragraph" w:customStyle="1" w:styleId="Prrafodelista1">
    <w:name w:val="Párrafo de lista1"/>
    <w:basedOn w:val="Normal"/>
    <w:qFormat/>
    <w:rsid w:val="009B66CA"/>
    <w:pPr>
      <w:ind w:left="720"/>
      <w:contextualSpacing/>
    </w:pPr>
    <w:rPr>
      <w:lang w:val="es-ES"/>
    </w:rPr>
  </w:style>
  <w:style w:type="paragraph" w:customStyle="1" w:styleId="Cuadrculamedia1-nfasis21">
    <w:name w:val="Cuadrícula media 1 - Énfasis 21"/>
    <w:basedOn w:val="Normal"/>
    <w:uiPriority w:val="34"/>
    <w:qFormat/>
    <w:rsid w:val="009B66CA"/>
    <w:pPr>
      <w:ind w:left="720"/>
      <w:contextualSpacing/>
    </w:pPr>
  </w:style>
  <w:style w:type="paragraph" w:styleId="Encabezado">
    <w:name w:val="header"/>
    <w:basedOn w:val="Normal"/>
    <w:link w:val="EncabezadoCar"/>
    <w:uiPriority w:val="99"/>
    <w:unhideWhenUsed/>
    <w:rsid w:val="009B66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6CA"/>
    <w:rPr>
      <w:rFonts w:ascii="Calibri" w:eastAsia="Calibri" w:hAnsi="Calibri" w:cs="Times New Roman"/>
      <w:lang w:val="es-CO"/>
    </w:rPr>
  </w:style>
  <w:style w:type="paragraph" w:customStyle="1" w:styleId="Sombreadovistoso-nfasis11">
    <w:name w:val="Sombreado vistoso - Énfasis 11"/>
    <w:hidden/>
    <w:uiPriority w:val="71"/>
    <w:rsid w:val="009B66CA"/>
    <w:pPr>
      <w:spacing w:after="0" w:line="240" w:lineRule="auto"/>
    </w:pPr>
    <w:rPr>
      <w:rFonts w:ascii="Calibri" w:eastAsia="Calibri" w:hAnsi="Calibri" w:cs="Times New Roman"/>
      <w:lang w:val="es-CO"/>
    </w:rPr>
  </w:style>
  <w:style w:type="paragraph" w:customStyle="1" w:styleId="Listavistosa-nfasis11">
    <w:name w:val="Lista vistosa - Énfasis 11"/>
    <w:basedOn w:val="Normal"/>
    <w:uiPriority w:val="34"/>
    <w:qFormat/>
    <w:rsid w:val="009B66CA"/>
    <w:pPr>
      <w:spacing w:after="0" w:line="240" w:lineRule="auto"/>
      <w:ind w:left="720"/>
      <w:contextualSpacing/>
    </w:pPr>
    <w:rPr>
      <w:rFonts w:ascii="Cambria" w:eastAsia="MS Mincho" w:hAnsi="Cambria"/>
      <w:sz w:val="24"/>
      <w:szCs w:val="24"/>
      <w:lang w:val="es-ES_tradnl" w:eastAsia="es-ES"/>
    </w:rPr>
  </w:style>
  <w:style w:type="paragraph" w:styleId="Prrafodelista">
    <w:name w:val="List Paragraph"/>
    <w:basedOn w:val="Normal"/>
    <w:uiPriority w:val="34"/>
    <w:qFormat/>
    <w:rsid w:val="009B66CA"/>
    <w:pPr>
      <w:ind w:left="720"/>
      <w:contextualSpacing/>
    </w:pPr>
  </w:style>
  <w:style w:type="character" w:styleId="Refdecomentario">
    <w:name w:val="annotation reference"/>
    <w:uiPriority w:val="99"/>
    <w:semiHidden/>
    <w:unhideWhenUsed/>
    <w:rsid w:val="009B66CA"/>
    <w:rPr>
      <w:sz w:val="16"/>
      <w:szCs w:val="16"/>
    </w:rPr>
  </w:style>
  <w:style w:type="paragraph" w:styleId="Textocomentario">
    <w:name w:val="annotation text"/>
    <w:basedOn w:val="Normal"/>
    <w:link w:val="TextocomentarioCar"/>
    <w:uiPriority w:val="99"/>
    <w:semiHidden/>
    <w:unhideWhenUsed/>
    <w:rsid w:val="009B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66CA"/>
    <w:rPr>
      <w:rFonts w:ascii="Calibri" w:eastAsia="Calibri" w:hAnsi="Calibri" w:cs="Times New Roman"/>
      <w:sz w:val="20"/>
      <w:szCs w:val="20"/>
      <w:lang w:val="es-CO"/>
    </w:rPr>
  </w:style>
  <w:style w:type="table" w:styleId="Tablaconcuadrcula">
    <w:name w:val="Table Grid"/>
    <w:basedOn w:val="Tablanormal"/>
    <w:uiPriority w:val="59"/>
    <w:rsid w:val="009B66CA"/>
    <w:pPr>
      <w:spacing w:after="0" w:line="240" w:lineRule="auto"/>
    </w:pPr>
    <w:rPr>
      <w:rFonts w:ascii="Calibri" w:eastAsia="Calibri" w:hAnsi="Calibri" w:cs="Times New Roman"/>
      <w:sz w:val="20"/>
      <w:szCs w:val="20"/>
      <w:lang w:val="es-C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B66CA"/>
    <w:rPr>
      <w:b/>
      <w:bCs/>
    </w:rPr>
  </w:style>
  <w:style w:type="character" w:customStyle="1" w:styleId="AsuntodelcomentarioCar">
    <w:name w:val="Asunto del comentario Car"/>
    <w:basedOn w:val="TextocomentarioCar"/>
    <w:link w:val="Asuntodelcomentario"/>
    <w:uiPriority w:val="99"/>
    <w:semiHidden/>
    <w:rsid w:val="009B66CA"/>
    <w:rPr>
      <w:rFonts w:ascii="Calibri" w:eastAsia="Calibri" w:hAnsi="Calibri" w:cs="Times New Roman"/>
      <w:b/>
      <w:bCs/>
      <w:sz w:val="20"/>
      <w:szCs w:val="20"/>
      <w:lang w:val="es-CO"/>
    </w:rPr>
  </w:style>
  <w:style w:type="paragraph" w:styleId="Sinespaciado">
    <w:name w:val="No Spacing"/>
    <w:uiPriority w:val="1"/>
    <w:qFormat/>
    <w:rsid w:val="009B66CA"/>
    <w:pPr>
      <w:spacing w:after="0" w:line="240" w:lineRule="auto"/>
    </w:pPr>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CA"/>
    <w:rPr>
      <w:rFonts w:ascii="Calibri" w:eastAsia="Calibri" w:hAnsi="Calibri" w:cs="Times New Roman"/>
      <w:lang w:val="es-CO"/>
    </w:rPr>
  </w:style>
  <w:style w:type="paragraph" w:styleId="Ttulo1">
    <w:name w:val="heading 1"/>
    <w:basedOn w:val="Normal"/>
    <w:link w:val="Ttulo1Car"/>
    <w:uiPriority w:val="9"/>
    <w:qFormat/>
    <w:rsid w:val="009B66CA"/>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uiPriority w:val="9"/>
    <w:qFormat/>
    <w:rsid w:val="009B66CA"/>
    <w:pPr>
      <w:keepNext/>
      <w:spacing w:before="240" w:after="60"/>
      <w:outlineLvl w:val="1"/>
    </w:pPr>
    <w:rPr>
      <w:rFonts w:ascii="Cambria" w:eastAsia="Times New Roman" w:hAnsi="Cambria"/>
      <w:b/>
      <w:bCs/>
      <w:i/>
      <w:iCs/>
      <w:sz w:val="28"/>
      <w:szCs w:val="28"/>
      <w:lang w:val="es-MX" w:eastAsia="x-none"/>
    </w:rPr>
  </w:style>
  <w:style w:type="paragraph" w:styleId="Ttulo3">
    <w:name w:val="heading 3"/>
    <w:basedOn w:val="Normal"/>
    <w:next w:val="Normal"/>
    <w:link w:val="Ttulo3Car"/>
    <w:qFormat/>
    <w:rsid w:val="009B66CA"/>
    <w:pPr>
      <w:keepNext/>
      <w:spacing w:before="240" w:after="60" w:line="240" w:lineRule="auto"/>
      <w:outlineLvl w:val="2"/>
    </w:pPr>
    <w:rPr>
      <w:rFonts w:ascii="Arial" w:eastAsia="Times New Roman" w:hAnsi="Arial"/>
      <w:b/>
      <w:b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6CA"/>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
    <w:rsid w:val="009B66CA"/>
    <w:rPr>
      <w:rFonts w:ascii="Cambria" w:eastAsia="Times New Roman" w:hAnsi="Cambria" w:cs="Times New Roman"/>
      <w:b/>
      <w:bCs/>
      <w:i/>
      <w:iCs/>
      <w:sz w:val="28"/>
      <w:szCs w:val="28"/>
      <w:lang w:val="es-MX" w:eastAsia="x-none"/>
    </w:rPr>
  </w:style>
  <w:style w:type="character" w:customStyle="1" w:styleId="Ttulo3Car">
    <w:name w:val="Título 3 Car"/>
    <w:basedOn w:val="Fuentedeprrafopredeter"/>
    <w:link w:val="Ttulo3"/>
    <w:rsid w:val="009B66CA"/>
    <w:rPr>
      <w:rFonts w:ascii="Arial" w:eastAsia="Times New Roman" w:hAnsi="Arial" w:cs="Times New Roman"/>
      <w:b/>
      <w:bCs/>
      <w:sz w:val="26"/>
      <w:szCs w:val="26"/>
      <w:lang w:val="x-none" w:eastAsia="es-ES"/>
    </w:rPr>
  </w:style>
  <w:style w:type="numbering" w:customStyle="1" w:styleId="Sinlista1">
    <w:name w:val="Sin lista1"/>
    <w:next w:val="Sinlista"/>
    <w:semiHidden/>
    <w:unhideWhenUsed/>
    <w:rsid w:val="009B66CA"/>
  </w:style>
  <w:style w:type="paragraph" w:styleId="Textoindependiente">
    <w:name w:val="Body Text"/>
    <w:basedOn w:val="Normal"/>
    <w:link w:val="TextoindependienteCar"/>
    <w:rsid w:val="009B66CA"/>
    <w:pPr>
      <w:spacing w:after="0" w:line="240" w:lineRule="auto"/>
    </w:pPr>
    <w:rPr>
      <w:rFonts w:ascii="Times New Roman" w:eastAsia="Times New Roman" w:hAnsi="Times New Roman"/>
      <w:b/>
      <w:bCs/>
      <w:sz w:val="24"/>
      <w:szCs w:val="24"/>
      <w:lang w:val="x-none" w:eastAsia="es-ES"/>
    </w:rPr>
  </w:style>
  <w:style w:type="character" w:customStyle="1" w:styleId="TextoindependienteCar">
    <w:name w:val="Texto independiente Car"/>
    <w:basedOn w:val="Fuentedeprrafopredeter"/>
    <w:link w:val="Textoindependiente"/>
    <w:rsid w:val="009B66CA"/>
    <w:rPr>
      <w:rFonts w:ascii="Times New Roman" w:eastAsia="Times New Roman" w:hAnsi="Times New Roman" w:cs="Times New Roman"/>
      <w:b/>
      <w:bCs/>
      <w:sz w:val="24"/>
      <w:szCs w:val="24"/>
      <w:lang w:val="x-none" w:eastAsia="es-ES"/>
    </w:rPr>
  </w:style>
  <w:style w:type="paragraph" w:styleId="Sangradetextonormal">
    <w:name w:val="Body Text Indent"/>
    <w:basedOn w:val="Normal"/>
    <w:link w:val="SangradetextonormalCar"/>
    <w:uiPriority w:val="99"/>
    <w:unhideWhenUsed/>
    <w:rsid w:val="009B66C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66CA"/>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9B66C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6CA"/>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9B66CA"/>
    <w:pPr>
      <w:spacing w:after="0" w:line="240" w:lineRule="auto"/>
    </w:pPr>
    <w:rPr>
      <w:sz w:val="20"/>
      <w:szCs w:val="20"/>
      <w:lang w:val="es-MX" w:eastAsia="x-none"/>
    </w:rPr>
  </w:style>
  <w:style w:type="character" w:customStyle="1" w:styleId="TextonotapieCar">
    <w:name w:val="Texto nota pie Car"/>
    <w:basedOn w:val="Fuentedeprrafopredeter"/>
    <w:link w:val="Textonotapie"/>
    <w:uiPriority w:val="99"/>
    <w:rsid w:val="009B66CA"/>
    <w:rPr>
      <w:rFonts w:ascii="Calibri" w:eastAsia="Calibri" w:hAnsi="Calibri" w:cs="Times New Roman"/>
      <w:sz w:val="20"/>
      <w:szCs w:val="20"/>
      <w:lang w:val="es-MX" w:eastAsia="x-none"/>
    </w:rPr>
  </w:style>
  <w:style w:type="character" w:styleId="Refdenotaalpie">
    <w:name w:val="footnote reference"/>
    <w:aliases w:val="Texto de nota al pie"/>
    <w:uiPriority w:val="99"/>
    <w:unhideWhenUsed/>
    <w:rsid w:val="009B66CA"/>
    <w:rPr>
      <w:vertAlign w:val="superscript"/>
    </w:rPr>
  </w:style>
  <w:style w:type="paragraph" w:styleId="Listaconvietas">
    <w:name w:val="List Bullet"/>
    <w:basedOn w:val="Normal"/>
    <w:uiPriority w:val="99"/>
    <w:unhideWhenUsed/>
    <w:rsid w:val="009B66CA"/>
    <w:pPr>
      <w:numPr>
        <w:numId w:val="1"/>
      </w:numPr>
      <w:contextualSpacing/>
    </w:pPr>
    <w:rPr>
      <w:lang w:val="es-MX"/>
    </w:rPr>
  </w:style>
  <w:style w:type="paragraph" w:styleId="Lista">
    <w:name w:val="List"/>
    <w:basedOn w:val="Normal"/>
    <w:uiPriority w:val="99"/>
    <w:unhideWhenUsed/>
    <w:rsid w:val="009B66CA"/>
    <w:pPr>
      <w:ind w:left="283" w:hanging="283"/>
      <w:contextualSpacing/>
    </w:pPr>
    <w:rPr>
      <w:lang w:val="es-MX"/>
    </w:rPr>
  </w:style>
  <w:style w:type="paragraph" w:styleId="Listaconvietas2">
    <w:name w:val="List Bullet 2"/>
    <w:basedOn w:val="Normal"/>
    <w:uiPriority w:val="99"/>
    <w:unhideWhenUsed/>
    <w:rsid w:val="009B66CA"/>
    <w:pPr>
      <w:numPr>
        <w:numId w:val="2"/>
      </w:numPr>
      <w:contextualSpacing/>
    </w:pPr>
    <w:rPr>
      <w:lang w:val="es-MX"/>
    </w:rPr>
  </w:style>
  <w:style w:type="paragraph" w:styleId="NormalWeb">
    <w:name w:val="Normal (Web)"/>
    <w:basedOn w:val="Normal"/>
    <w:rsid w:val="009B66CA"/>
    <w:pPr>
      <w:spacing w:before="100" w:beforeAutospacing="1" w:after="100" w:afterAutospacing="1" w:line="240" w:lineRule="auto"/>
    </w:pPr>
    <w:rPr>
      <w:rFonts w:ascii="Arial Unicode MS" w:hAnsi="Arial Unicode MS" w:cs="Arial Unicode MS"/>
      <w:sz w:val="24"/>
      <w:szCs w:val="24"/>
      <w:lang w:val="es-ES" w:eastAsia="es-ES"/>
    </w:rPr>
  </w:style>
  <w:style w:type="character" w:styleId="Hipervnculo">
    <w:name w:val="Hyperlink"/>
    <w:uiPriority w:val="99"/>
    <w:unhideWhenUsed/>
    <w:rsid w:val="009B66CA"/>
    <w:rPr>
      <w:color w:val="0000FF"/>
      <w:u w:val="single"/>
    </w:rPr>
  </w:style>
  <w:style w:type="character" w:customStyle="1" w:styleId="apple-converted-space">
    <w:name w:val="apple-converted-space"/>
    <w:basedOn w:val="Fuentedeprrafopredeter"/>
    <w:rsid w:val="009B66CA"/>
  </w:style>
  <w:style w:type="paragraph" w:styleId="Piedepgina">
    <w:name w:val="footer"/>
    <w:basedOn w:val="Normal"/>
    <w:link w:val="PiedepginaCar"/>
    <w:uiPriority w:val="99"/>
    <w:rsid w:val="009B66CA"/>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66CA"/>
    <w:rPr>
      <w:rFonts w:ascii="Times New Roman" w:eastAsia="Times New Roman" w:hAnsi="Times New Roman" w:cs="Times New Roman"/>
      <w:sz w:val="24"/>
      <w:szCs w:val="24"/>
      <w:lang w:eastAsia="es-ES"/>
    </w:rPr>
  </w:style>
  <w:style w:type="paragraph" w:customStyle="1" w:styleId="REVnormal">
    <w:name w:val="REV (normal)"/>
    <w:basedOn w:val="Normal"/>
    <w:rsid w:val="009B66CA"/>
    <w:pPr>
      <w:spacing w:after="0" w:line="240" w:lineRule="auto"/>
      <w:ind w:firstLine="397"/>
      <w:jc w:val="both"/>
    </w:pPr>
    <w:rPr>
      <w:rFonts w:ascii="Times New Roman" w:eastAsia="Times New Roman" w:hAnsi="Times New Roman"/>
      <w:sz w:val="24"/>
      <w:szCs w:val="20"/>
      <w:lang w:eastAsia="es-ES"/>
    </w:rPr>
  </w:style>
  <w:style w:type="paragraph" w:customStyle="1" w:styleId="Sinespaciado1">
    <w:name w:val="Sin espaciado1"/>
    <w:uiPriority w:val="99"/>
    <w:qFormat/>
    <w:rsid w:val="009B66CA"/>
    <w:pPr>
      <w:spacing w:after="0" w:line="240" w:lineRule="auto"/>
    </w:pPr>
    <w:rPr>
      <w:rFonts w:ascii="Calibri" w:eastAsia="Times New Roman" w:hAnsi="Calibri" w:cs="Times New Roman"/>
      <w:sz w:val="24"/>
      <w:szCs w:val="24"/>
      <w:lang w:val="es-CO" w:eastAsia="es-CO"/>
    </w:rPr>
  </w:style>
  <w:style w:type="paragraph" w:customStyle="1" w:styleId="yiv784950893msonormal">
    <w:name w:val="yiv78495089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784950893body1">
    <w:name w:val="yiv784950893body1"/>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uiPriority w:val="99"/>
    <w:semiHidden/>
    <w:unhideWhenUsed/>
    <w:rsid w:val="009B66C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9B66CA"/>
    <w:rPr>
      <w:rFonts w:ascii="Times New Roman" w:eastAsia="Times New Roman" w:hAnsi="Times New Roman" w:cs="Times New Roman"/>
      <w:sz w:val="16"/>
      <w:szCs w:val="16"/>
      <w:lang w:eastAsia="es-ES"/>
    </w:rPr>
  </w:style>
  <w:style w:type="paragraph" w:customStyle="1" w:styleId="yiv1899975803msonormal">
    <w:name w:val="yiv1899975803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142985044msonormal">
    <w:name w:val="yiv114298504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normal">
    <w:name w:val="yiv1625207534msonormal"/>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1625207534msobodytext3">
    <w:name w:val="yiv1625207534msobodytext3"/>
    <w:basedOn w:val="Normal"/>
    <w:rsid w:val="009B66C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yiv2055300756a10">
    <w:name w:val="yiv2055300756a10"/>
    <w:basedOn w:val="Fuentedeprrafopredeter"/>
    <w:rsid w:val="009B66CA"/>
  </w:style>
  <w:style w:type="paragraph" w:styleId="Textodeglobo">
    <w:name w:val="Balloon Text"/>
    <w:basedOn w:val="Normal"/>
    <w:link w:val="TextodegloboCar"/>
    <w:uiPriority w:val="99"/>
    <w:semiHidden/>
    <w:unhideWhenUsed/>
    <w:rsid w:val="009B66CA"/>
    <w:pPr>
      <w:spacing w:after="0" w:line="240" w:lineRule="auto"/>
    </w:pPr>
    <w:rPr>
      <w:rFonts w:ascii="Lucida Grande" w:eastAsia="Times New Roman" w:hAnsi="Lucida Grande"/>
      <w:sz w:val="18"/>
      <w:szCs w:val="18"/>
      <w:lang w:val="es-ES" w:eastAsia="es-ES"/>
    </w:rPr>
  </w:style>
  <w:style w:type="character" w:customStyle="1" w:styleId="TextodegloboCar">
    <w:name w:val="Texto de globo Car"/>
    <w:basedOn w:val="Fuentedeprrafopredeter"/>
    <w:link w:val="Textodeglobo"/>
    <w:uiPriority w:val="99"/>
    <w:semiHidden/>
    <w:rsid w:val="009B66CA"/>
    <w:rPr>
      <w:rFonts w:ascii="Lucida Grande" w:eastAsia="Times New Roman" w:hAnsi="Lucida Grande" w:cs="Times New Roman"/>
      <w:sz w:val="18"/>
      <w:szCs w:val="18"/>
      <w:lang w:eastAsia="es-ES"/>
    </w:rPr>
  </w:style>
  <w:style w:type="paragraph" w:customStyle="1" w:styleId="Prrafodelista1">
    <w:name w:val="Párrafo de lista1"/>
    <w:basedOn w:val="Normal"/>
    <w:qFormat/>
    <w:rsid w:val="009B66CA"/>
    <w:pPr>
      <w:ind w:left="720"/>
      <w:contextualSpacing/>
    </w:pPr>
    <w:rPr>
      <w:lang w:val="es-ES"/>
    </w:rPr>
  </w:style>
  <w:style w:type="paragraph" w:customStyle="1" w:styleId="Cuadrculamedia1-nfasis21">
    <w:name w:val="Cuadrícula media 1 - Énfasis 21"/>
    <w:basedOn w:val="Normal"/>
    <w:uiPriority w:val="34"/>
    <w:qFormat/>
    <w:rsid w:val="009B66CA"/>
    <w:pPr>
      <w:ind w:left="720"/>
      <w:contextualSpacing/>
    </w:pPr>
  </w:style>
  <w:style w:type="paragraph" w:styleId="Encabezado">
    <w:name w:val="header"/>
    <w:basedOn w:val="Normal"/>
    <w:link w:val="EncabezadoCar"/>
    <w:uiPriority w:val="99"/>
    <w:unhideWhenUsed/>
    <w:rsid w:val="009B66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6CA"/>
    <w:rPr>
      <w:rFonts w:ascii="Calibri" w:eastAsia="Calibri" w:hAnsi="Calibri" w:cs="Times New Roman"/>
      <w:lang w:val="es-CO"/>
    </w:rPr>
  </w:style>
  <w:style w:type="paragraph" w:customStyle="1" w:styleId="Sombreadovistoso-nfasis11">
    <w:name w:val="Sombreado vistoso - Énfasis 11"/>
    <w:hidden/>
    <w:uiPriority w:val="71"/>
    <w:rsid w:val="009B66CA"/>
    <w:pPr>
      <w:spacing w:after="0" w:line="240" w:lineRule="auto"/>
    </w:pPr>
    <w:rPr>
      <w:rFonts w:ascii="Calibri" w:eastAsia="Calibri" w:hAnsi="Calibri" w:cs="Times New Roman"/>
      <w:lang w:val="es-CO"/>
    </w:rPr>
  </w:style>
  <w:style w:type="paragraph" w:customStyle="1" w:styleId="Listavistosa-nfasis11">
    <w:name w:val="Lista vistosa - Énfasis 11"/>
    <w:basedOn w:val="Normal"/>
    <w:uiPriority w:val="34"/>
    <w:qFormat/>
    <w:rsid w:val="009B66CA"/>
    <w:pPr>
      <w:spacing w:after="0" w:line="240" w:lineRule="auto"/>
      <w:ind w:left="720"/>
      <w:contextualSpacing/>
    </w:pPr>
    <w:rPr>
      <w:rFonts w:ascii="Cambria" w:eastAsia="MS Mincho" w:hAnsi="Cambria"/>
      <w:sz w:val="24"/>
      <w:szCs w:val="24"/>
      <w:lang w:val="es-ES_tradnl" w:eastAsia="es-ES"/>
    </w:rPr>
  </w:style>
  <w:style w:type="paragraph" w:styleId="Prrafodelista">
    <w:name w:val="List Paragraph"/>
    <w:basedOn w:val="Normal"/>
    <w:uiPriority w:val="34"/>
    <w:qFormat/>
    <w:rsid w:val="009B66CA"/>
    <w:pPr>
      <w:ind w:left="720"/>
      <w:contextualSpacing/>
    </w:pPr>
  </w:style>
  <w:style w:type="character" w:styleId="Refdecomentario">
    <w:name w:val="annotation reference"/>
    <w:uiPriority w:val="99"/>
    <w:semiHidden/>
    <w:unhideWhenUsed/>
    <w:rsid w:val="009B66CA"/>
    <w:rPr>
      <w:sz w:val="16"/>
      <w:szCs w:val="16"/>
    </w:rPr>
  </w:style>
  <w:style w:type="paragraph" w:styleId="Textocomentario">
    <w:name w:val="annotation text"/>
    <w:basedOn w:val="Normal"/>
    <w:link w:val="TextocomentarioCar"/>
    <w:uiPriority w:val="99"/>
    <w:semiHidden/>
    <w:unhideWhenUsed/>
    <w:rsid w:val="009B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66CA"/>
    <w:rPr>
      <w:rFonts w:ascii="Calibri" w:eastAsia="Calibri" w:hAnsi="Calibri" w:cs="Times New Roman"/>
      <w:sz w:val="20"/>
      <w:szCs w:val="20"/>
      <w:lang w:val="es-CO"/>
    </w:rPr>
  </w:style>
  <w:style w:type="table" w:styleId="Tablaconcuadrcula">
    <w:name w:val="Table Grid"/>
    <w:basedOn w:val="Tablanormal"/>
    <w:uiPriority w:val="59"/>
    <w:rsid w:val="009B66CA"/>
    <w:pPr>
      <w:spacing w:after="0" w:line="240" w:lineRule="auto"/>
    </w:pPr>
    <w:rPr>
      <w:rFonts w:ascii="Calibri" w:eastAsia="Calibri" w:hAnsi="Calibri" w:cs="Times New Roman"/>
      <w:sz w:val="20"/>
      <w:szCs w:val="20"/>
      <w:lang w:val="es-C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B66CA"/>
    <w:rPr>
      <w:b/>
      <w:bCs/>
    </w:rPr>
  </w:style>
  <w:style w:type="character" w:customStyle="1" w:styleId="AsuntodelcomentarioCar">
    <w:name w:val="Asunto del comentario Car"/>
    <w:basedOn w:val="TextocomentarioCar"/>
    <w:link w:val="Asuntodelcomentario"/>
    <w:uiPriority w:val="99"/>
    <w:semiHidden/>
    <w:rsid w:val="009B66CA"/>
    <w:rPr>
      <w:rFonts w:ascii="Calibri" w:eastAsia="Calibri" w:hAnsi="Calibri" w:cs="Times New Roman"/>
      <w:b/>
      <w:bCs/>
      <w:sz w:val="20"/>
      <w:szCs w:val="20"/>
      <w:lang w:val="es-CO"/>
    </w:rPr>
  </w:style>
  <w:style w:type="paragraph" w:styleId="Sinespaciado">
    <w:name w:val="No Spacing"/>
    <w:uiPriority w:val="1"/>
    <w:qFormat/>
    <w:rsid w:val="009B66CA"/>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199" TargetMode="External"/><Relationship Id="rId13" Type="http://schemas.openxmlformats.org/officeDocument/2006/relationships/hyperlink" Target="http://www.camara.gov.co/portal2011/representantes/honorables-representantes?option=com_representantes&amp;view=representante&amp;idrpr=188" TargetMode="External"/><Relationship Id="rId18" Type="http://schemas.openxmlformats.org/officeDocument/2006/relationships/hyperlink" Target="http://www.camara.gov.co/portal2011/representantes/honorables-representantes?option=com_representantes&amp;view=representante&amp;idrpr=202" TargetMode="External"/><Relationship Id="rId26" Type="http://schemas.openxmlformats.org/officeDocument/2006/relationships/hyperlink" Target="http://www.camara.gov.co/portal2011/representantes/honorables-representantes?option=com_representantes&amp;view=representante&amp;idrpr=188" TargetMode="External"/><Relationship Id="rId3" Type="http://schemas.microsoft.com/office/2007/relationships/stylesWithEffects" Target="stylesWithEffects.xml"/><Relationship Id="rId21" Type="http://schemas.openxmlformats.org/officeDocument/2006/relationships/hyperlink" Target="http://www.camara.gov.co/portal2011/representantes/honorables-representantes?option=com_representantes&amp;view=representante&amp;idrpr=105" TargetMode="External"/><Relationship Id="rId7" Type="http://schemas.openxmlformats.org/officeDocument/2006/relationships/endnotes" Target="endnotes.xml"/><Relationship Id="rId12" Type="http://schemas.openxmlformats.org/officeDocument/2006/relationships/hyperlink" Target="http://www.camara.gov.co/portal2011/representantes/honorables-representantes?option=com_representantes&amp;view=representante&amp;idrpr=105" TargetMode="External"/><Relationship Id="rId17" Type="http://schemas.openxmlformats.org/officeDocument/2006/relationships/hyperlink" Target="http://www.camara.gov.co/portal2011/representantes/honorables-representantes?option=com_representantes&amp;view=representante&amp;idrpr=203" TargetMode="External"/><Relationship Id="rId25" Type="http://schemas.openxmlformats.org/officeDocument/2006/relationships/hyperlink" Target="http://www.camara.gov.co/portal2011/representantes/honorables-representantes?option=com_representantes&amp;view=representante&amp;idrpr=19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mara.gov.co/portal2011/representantes/honorables-representantes?option=com_representantes&amp;view=representante&amp;idrpr=33" TargetMode="External"/><Relationship Id="rId20" Type="http://schemas.openxmlformats.org/officeDocument/2006/relationships/hyperlink" Target="http://www.secretariasenado.gov.co/senado/basedoc/constitucion_politica_1991_pr009.html" TargetMode="External"/><Relationship Id="rId29" Type="http://schemas.openxmlformats.org/officeDocument/2006/relationships/hyperlink" Target="http://www.camara.gov.co/portal2011/representantes/honorables-representantes?option=com_representantes&amp;view=representante&amp;idrpr=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ara.gov.co/portal2011/representantes/honorables-representantes?option=com_representantes&amp;view=representante&amp;idrpr=124" TargetMode="External"/><Relationship Id="rId24" Type="http://schemas.openxmlformats.org/officeDocument/2006/relationships/hyperlink" Target="http://www.camara.gov.co/portal2011/representantes/honorables-representantes?option=com_representantes&amp;view=representante&amp;idrpr=1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mara.gov.co/portal2011/representantes/honorables-representantes?option=com_representantes&amp;view=representante&amp;idrpr=22" TargetMode="External"/><Relationship Id="rId23" Type="http://schemas.openxmlformats.org/officeDocument/2006/relationships/hyperlink" Target="http://www.camara.gov.co/portal2011/representantes/honorables-representantes?option=com_representantes&amp;view=representante&amp;idrpr=138" TargetMode="External"/><Relationship Id="rId28" Type="http://schemas.openxmlformats.org/officeDocument/2006/relationships/hyperlink" Target="http://www.camara.gov.co/portal2011/representantes/honorables-representantes?option=com_representantes&amp;view=representante&amp;idrpr=22" TargetMode="External"/><Relationship Id="rId10" Type="http://schemas.openxmlformats.org/officeDocument/2006/relationships/hyperlink" Target="http://www.camara.gov.co/portal2011/representantes/honorables-representantes?option=com_representantes&amp;view=representante&amp;idrpr=138" TargetMode="External"/><Relationship Id="rId19" Type="http://schemas.openxmlformats.org/officeDocument/2006/relationships/hyperlink" Target="http://www.secretariasenado.gov.co/senado/basedoc/constitucion_politica_1991_pr009.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portal2011/representantes/honorables-representantes?option=com_representantes&amp;view=representante&amp;idrpr=192" TargetMode="External"/><Relationship Id="rId14" Type="http://schemas.openxmlformats.org/officeDocument/2006/relationships/hyperlink" Target="http://www.camara.gov.co/portal2011/representantes/honorables-representantes?option=com_representantes&amp;view=representante&amp;idrpr=69" TargetMode="External"/><Relationship Id="rId22" Type="http://schemas.openxmlformats.org/officeDocument/2006/relationships/hyperlink" Target="http://www.camara.gov.co/portal2011/representantes/honorables-representantes?option=com_representantes&amp;view=representante&amp;idrpr=192" TargetMode="External"/><Relationship Id="rId27" Type="http://schemas.openxmlformats.org/officeDocument/2006/relationships/hyperlink" Target="http://www.camara.gov.co/portal2011/representantes/honorables-representantes?option=com_representantes&amp;view=representante&amp;idrpr=69" TargetMode="External"/><Relationship Id="rId30" Type="http://schemas.openxmlformats.org/officeDocument/2006/relationships/hyperlink" Target="http://www.camara.gov.co/portal2011/representantes/honorables-representantes?option=com_representantes&amp;view=representante&amp;idrpr=2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27460</Words>
  <Characters>151034</Characters>
  <Application>Microsoft Office Word</Application>
  <DocSecurity>0</DocSecurity>
  <Lines>1258</Lines>
  <Paragraphs>356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Garcia Figueroa</dc:creator>
  <cp:lastModifiedBy>usuario</cp:lastModifiedBy>
  <cp:revision>2</cp:revision>
  <cp:lastPrinted>2014-11-10T21:18:00Z</cp:lastPrinted>
  <dcterms:created xsi:type="dcterms:W3CDTF">2014-11-10T21:27:00Z</dcterms:created>
  <dcterms:modified xsi:type="dcterms:W3CDTF">2014-11-10T21:27:00Z</dcterms:modified>
</cp:coreProperties>
</file>